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5600" w14:textId="77777777" w:rsidR="00C2648D" w:rsidRDefault="00C2648D" w:rsidP="00C2648D">
      <w:pPr>
        <w:spacing w:after="0" w:line="240" w:lineRule="auto"/>
        <w:rPr>
          <w:rFonts w:ascii="Trebuchet MS" w:hAnsi="Trebuchet MS"/>
          <w:b/>
          <w:sz w:val="28"/>
          <w:szCs w:val="28"/>
          <w:highlight w:val="yellow"/>
        </w:rPr>
      </w:pPr>
      <w:r>
        <w:rPr>
          <w:rFonts w:ascii="PT Sans" w:hAnsi="PT Sans" w:cs="Helvetica"/>
          <w:noProof/>
          <w:color w:val="337AB7"/>
          <w:sz w:val="38"/>
          <w:szCs w:val="38"/>
          <w:lang w:eastAsia="fr-BE"/>
        </w:rPr>
        <w:drawing>
          <wp:inline distT="0" distB="0" distL="0" distR="0" wp14:anchorId="47989FA2" wp14:editId="4530D741">
            <wp:extent cx="1562100" cy="1104900"/>
            <wp:effectExtent l="0" t="0" r="0" b="0"/>
            <wp:docPr id="1" name="Image 1" descr="Logo ONE couleur">
              <a:hlinkClick xmlns:a="http://schemas.openxmlformats.org/drawingml/2006/main" r:id="rId8" tooltip="&quot;Démarre le téléchargement d'un fich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E couleur">
                      <a:hlinkClick r:id="rId8" tooltip="&quot;Démarre le téléchargement d'un fichie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p>
    <w:p w14:paraId="6331A1D1" w14:textId="77777777" w:rsidR="00C2648D" w:rsidRDefault="00C2648D" w:rsidP="00C2648D">
      <w:pPr>
        <w:spacing w:after="0" w:line="240" w:lineRule="auto"/>
        <w:rPr>
          <w:rFonts w:ascii="Trebuchet MS" w:hAnsi="Trebuchet MS"/>
          <w:b/>
          <w:sz w:val="28"/>
          <w:szCs w:val="28"/>
          <w:highlight w:val="yellow"/>
        </w:rPr>
      </w:pPr>
    </w:p>
    <w:p w14:paraId="3399B168" w14:textId="77777777" w:rsidR="0018503C" w:rsidRDefault="0018503C" w:rsidP="00C2648D">
      <w:pPr>
        <w:spacing w:after="0" w:line="240" w:lineRule="auto"/>
        <w:rPr>
          <w:rFonts w:ascii="Trebuchet MS" w:hAnsi="Trebuchet MS"/>
          <w:b/>
          <w:sz w:val="28"/>
          <w:szCs w:val="28"/>
        </w:rPr>
      </w:pPr>
    </w:p>
    <w:p w14:paraId="4AE5DC07" w14:textId="77777777" w:rsidR="0031122A" w:rsidRDefault="0031122A" w:rsidP="0031122A">
      <w:pPr>
        <w:spacing w:after="0" w:line="240" w:lineRule="auto"/>
        <w:jc w:val="center"/>
        <w:rPr>
          <w:rFonts w:ascii="Trebuchet MS" w:hAnsi="Trebuchet MS"/>
          <w:b/>
          <w:sz w:val="28"/>
          <w:szCs w:val="28"/>
        </w:rPr>
      </w:pPr>
      <w:r>
        <w:rPr>
          <w:rFonts w:ascii="Trebuchet MS" w:hAnsi="Trebuchet MS"/>
          <w:b/>
          <w:sz w:val="28"/>
          <w:szCs w:val="28"/>
        </w:rPr>
        <w:t xml:space="preserve">Recommandations organisationnelles et sanitaires, </w:t>
      </w:r>
    </w:p>
    <w:p w14:paraId="641125CB" w14:textId="4C6451A9" w:rsidR="003B6B54" w:rsidRPr="0018503C" w:rsidRDefault="0031122A" w:rsidP="0031122A">
      <w:pPr>
        <w:spacing w:after="0" w:line="240" w:lineRule="auto"/>
        <w:jc w:val="center"/>
        <w:rPr>
          <w:rFonts w:ascii="Trebuchet MS" w:hAnsi="Trebuchet MS"/>
          <w:b/>
          <w:sz w:val="28"/>
          <w:szCs w:val="28"/>
        </w:rPr>
      </w:pPr>
      <w:r>
        <w:rPr>
          <w:rFonts w:ascii="Trebuchet MS" w:hAnsi="Trebuchet MS"/>
          <w:b/>
          <w:sz w:val="28"/>
          <w:szCs w:val="28"/>
        </w:rPr>
        <w:t xml:space="preserve">d’hygiène et de nettoyage </w:t>
      </w:r>
      <w:r w:rsidR="00481CD1" w:rsidRPr="0018503C">
        <w:rPr>
          <w:rFonts w:ascii="Trebuchet MS" w:hAnsi="Trebuchet MS"/>
          <w:b/>
          <w:sz w:val="28"/>
          <w:szCs w:val="28"/>
        </w:rPr>
        <w:t xml:space="preserve">au sein </w:t>
      </w:r>
      <w:r w:rsidR="003600F2" w:rsidRPr="0018503C">
        <w:rPr>
          <w:rFonts w:ascii="Trebuchet MS" w:hAnsi="Trebuchet MS"/>
          <w:b/>
          <w:sz w:val="28"/>
          <w:szCs w:val="28"/>
        </w:rPr>
        <w:t xml:space="preserve">des </w:t>
      </w:r>
      <w:r w:rsidR="00481CD1" w:rsidRPr="0018503C">
        <w:rPr>
          <w:rFonts w:ascii="Trebuchet MS" w:hAnsi="Trebuchet MS"/>
          <w:b/>
          <w:sz w:val="28"/>
          <w:szCs w:val="28"/>
        </w:rPr>
        <w:t>établissements scolaires</w:t>
      </w:r>
      <w:r>
        <w:rPr>
          <w:rFonts w:ascii="Trebuchet MS" w:hAnsi="Trebuchet MS"/>
          <w:b/>
          <w:sz w:val="28"/>
          <w:szCs w:val="28"/>
        </w:rPr>
        <w:t xml:space="preserve"> et des </w:t>
      </w:r>
      <w:r w:rsidR="00C2648D">
        <w:rPr>
          <w:rFonts w:ascii="Trebuchet MS" w:hAnsi="Trebuchet MS"/>
          <w:b/>
          <w:sz w:val="28"/>
          <w:szCs w:val="28"/>
        </w:rPr>
        <w:t>accueils</w:t>
      </w:r>
      <w:r>
        <w:rPr>
          <w:rFonts w:ascii="Trebuchet MS" w:hAnsi="Trebuchet MS"/>
          <w:b/>
          <w:sz w:val="28"/>
          <w:szCs w:val="28"/>
        </w:rPr>
        <w:t xml:space="preserve"> </w:t>
      </w:r>
      <w:r w:rsidR="00C2648D">
        <w:rPr>
          <w:rFonts w:ascii="Trebuchet MS" w:hAnsi="Trebuchet MS"/>
          <w:b/>
          <w:sz w:val="28"/>
          <w:szCs w:val="28"/>
        </w:rPr>
        <w:t>extrascolaires</w:t>
      </w:r>
      <w:r w:rsidR="00481CD1" w:rsidRPr="0018503C">
        <w:rPr>
          <w:rFonts w:ascii="Trebuchet MS" w:hAnsi="Trebuchet MS"/>
          <w:b/>
          <w:sz w:val="28"/>
          <w:szCs w:val="28"/>
        </w:rPr>
        <w:t xml:space="preserve"> </w:t>
      </w:r>
    </w:p>
    <w:p w14:paraId="2DE8EA8C" w14:textId="6F8A608D" w:rsidR="006E0C5C" w:rsidRDefault="0045655A" w:rsidP="0018503C">
      <w:pPr>
        <w:spacing w:after="0" w:line="240" w:lineRule="auto"/>
        <w:jc w:val="center"/>
        <w:rPr>
          <w:rFonts w:ascii="Trebuchet MS" w:hAnsi="Trebuchet MS"/>
          <w:b/>
          <w:sz w:val="28"/>
          <w:szCs w:val="28"/>
        </w:rPr>
      </w:pPr>
      <w:r>
        <w:rPr>
          <w:rFonts w:ascii="Trebuchet MS" w:hAnsi="Trebuchet MS"/>
          <w:b/>
          <w:sz w:val="28"/>
          <w:szCs w:val="28"/>
        </w:rPr>
        <w:t>dans le contexte d’épidémie du Covid-19</w:t>
      </w:r>
    </w:p>
    <w:p w14:paraId="1048259D" w14:textId="063FA640" w:rsidR="003F0778" w:rsidRPr="0045655A" w:rsidRDefault="00C2648D" w:rsidP="0018503C">
      <w:pPr>
        <w:spacing w:after="0" w:line="240" w:lineRule="auto"/>
        <w:jc w:val="center"/>
        <w:rPr>
          <w:rFonts w:ascii="Trebuchet MS" w:hAnsi="Trebuchet MS"/>
          <w:b/>
          <w:sz w:val="28"/>
          <w:szCs w:val="28"/>
        </w:rPr>
      </w:pPr>
      <w:r>
        <w:rPr>
          <w:rFonts w:ascii="Trebuchet MS" w:hAnsi="Trebuchet MS"/>
          <w:b/>
          <w:sz w:val="28"/>
          <w:szCs w:val="28"/>
        </w:rPr>
        <w:t>27</w:t>
      </w:r>
      <w:r w:rsidR="003F0778">
        <w:rPr>
          <w:rFonts w:ascii="Trebuchet MS" w:hAnsi="Trebuchet MS"/>
          <w:b/>
          <w:sz w:val="28"/>
          <w:szCs w:val="28"/>
        </w:rPr>
        <w:t xml:space="preserve"> mars 2020</w:t>
      </w:r>
    </w:p>
    <w:p w14:paraId="4AF29A59" w14:textId="2FD58FD0" w:rsidR="00C11529" w:rsidRPr="00763249" w:rsidRDefault="00C11529" w:rsidP="0018503C">
      <w:pPr>
        <w:spacing w:line="240" w:lineRule="auto"/>
        <w:rPr>
          <w:rFonts w:ascii="Trebuchet MS" w:hAnsi="Trebuchet MS"/>
        </w:rPr>
      </w:pPr>
    </w:p>
    <w:p w14:paraId="4DA51732" w14:textId="65A3B2DA" w:rsidR="008559C6" w:rsidRPr="0018503C" w:rsidRDefault="008559C6" w:rsidP="0018503C">
      <w:pPr>
        <w:spacing w:line="240" w:lineRule="auto"/>
        <w:rPr>
          <w:rFonts w:ascii="Trebuchet MS" w:hAnsi="Trebuchet MS"/>
          <w:sz w:val="24"/>
          <w:szCs w:val="24"/>
        </w:rPr>
      </w:pPr>
      <w:r w:rsidRPr="0018503C">
        <w:rPr>
          <w:rFonts w:ascii="Trebuchet MS" w:hAnsi="Trebuchet MS"/>
          <w:sz w:val="24"/>
          <w:szCs w:val="24"/>
        </w:rPr>
        <w:t>Les coronavirus se transmettent le plus souvent par les gouttelettes</w:t>
      </w:r>
      <w:r w:rsidR="007B2317" w:rsidRPr="0018503C">
        <w:rPr>
          <w:rFonts w:ascii="Trebuchet MS" w:hAnsi="Trebuchet MS"/>
          <w:sz w:val="24"/>
          <w:szCs w:val="24"/>
        </w:rPr>
        <w:t xml:space="preserve"> </w:t>
      </w:r>
      <w:r w:rsidRPr="0018503C">
        <w:rPr>
          <w:rFonts w:ascii="Trebuchet MS" w:hAnsi="Trebuchet MS"/>
          <w:sz w:val="24"/>
          <w:szCs w:val="24"/>
        </w:rPr>
        <w:t xml:space="preserve">respiratoires. Le nouveau coronavirus pourrait survivre dans l’environnement pendant plusieurs jours, c’est pourquoi il est important de nettoyer régulièrement et désinfecter les locaux </w:t>
      </w:r>
      <w:r w:rsidR="007B2317" w:rsidRPr="0018503C">
        <w:rPr>
          <w:rFonts w:ascii="Trebuchet MS" w:hAnsi="Trebuchet MS"/>
          <w:sz w:val="24"/>
          <w:szCs w:val="24"/>
        </w:rPr>
        <w:t>en prévention du Covid-19 et d’autres infections respiratoires virales</w:t>
      </w:r>
      <w:r w:rsidRPr="0018503C">
        <w:rPr>
          <w:rFonts w:ascii="Trebuchet MS" w:hAnsi="Trebuchet MS"/>
          <w:sz w:val="24"/>
          <w:szCs w:val="24"/>
        </w:rPr>
        <w:t xml:space="preserve">. </w:t>
      </w:r>
    </w:p>
    <w:p w14:paraId="4048EBE1" w14:textId="04A82F60" w:rsidR="002040CA" w:rsidRPr="0018503C" w:rsidRDefault="002040CA" w:rsidP="0018503C">
      <w:pPr>
        <w:spacing w:line="240" w:lineRule="auto"/>
        <w:rPr>
          <w:rFonts w:ascii="Trebuchet MS" w:hAnsi="Trebuchet MS"/>
          <w:sz w:val="24"/>
          <w:szCs w:val="24"/>
        </w:rPr>
      </w:pPr>
      <w:r w:rsidRPr="0018503C">
        <w:rPr>
          <w:rFonts w:ascii="Trebuchet MS" w:hAnsi="Trebuchet MS"/>
          <w:sz w:val="24"/>
          <w:szCs w:val="24"/>
        </w:rPr>
        <w:t>Le temps de survie du coronavirus causant le Covid-19 n’est pas connu avec certitude actuellement, mais il est probable qu’il en soit comme des autres coronavirus humains. Ceux-ci ont une durée de survie très variable, de 2 heures à 9 jours ; le temps de survie dépend de nombreux facteurs tels que le type de surface, la température, le degré d’humidité relative, et la lignée de virus.</w:t>
      </w:r>
    </w:p>
    <w:p w14:paraId="6771A32D" w14:textId="13EC4E1B" w:rsidR="003F0778" w:rsidRPr="0018503C" w:rsidRDefault="003F0778" w:rsidP="0018503C">
      <w:pPr>
        <w:spacing w:after="0" w:line="240" w:lineRule="auto"/>
        <w:rPr>
          <w:rFonts w:ascii="Trebuchet MS" w:hAnsi="Trebuchet MS"/>
          <w:sz w:val="24"/>
          <w:szCs w:val="24"/>
        </w:rPr>
      </w:pPr>
      <w:r w:rsidRPr="0018503C">
        <w:rPr>
          <w:rFonts w:ascii="Trebuchet MS" w:hAnsi="Trebuchet MS"/>
          <w:sz w:val="24"/>
          <w:szCs w:val="24"/>
        </w:rPr>
        <w:t xml:space="preserve">Ces mesures comprennent : </w:t>
      </w:r>
    </w:p>
    <w:p w14:paraId="515A6548" w14:textId="6554E57F" w:rsidR="003F0778" w:rsidRPr="0018503C" w:rsidRDefault="003F0778" w:rsidP="0018503C">
      <w:pPr>
        <w:pStyle w:val="Paragraphedeliste"/>
        <w:numPr>
          <w:ilvl w:val="0"/>
          <w:numId w:val="18"/>
        </w:numPr>
        <w:spacing w:after="0" w:line="240" w:lineRule="auto"/>
        <w:rPr>
          <w:rFonts w:ascii="Trebuchet MS" w:hAnsi="Trebuchet MS"/>
          <w:sz w:val="24"/>
          <w:szCs w:val="24"/>
        </w:rPr>
      </w:pPr>
      <w:r w:rsidRPr="0018503C">
        <w:rPr>
          <w:rFonts w:ascii="Trebuchet MS" w:hAnsi="Trebuchet MS"/>
          <w:sz w:val="24"/>
          <w:szCs w:val="24"/>
        </w:rPr>
        <w:t>Des mesures d’hygiène individuelle</w:t>
      </w:r>
    </w:p>
    <w:p w14:paraId="4E0C89C4" w14:textId="7230D70D" w:rsidR="003F0778" w:rsidRPr="0018503C" w:rsidRDefault="003F0778" w:rsidP="0018503C">
      <w:pPr>
        <w:pStyle w:val="Paragraphedeliste"/>
        <w:numPr>
          <w:ilvl w:val="0"/>
          <w:numId w:val="18"/>
        </w:numPr>
        <w:spacing w:after="0" w:line="240" w:lineRule="auto"/>
        <w:rPr>
          <w:rFonts w:ascii="Trebuchet MS" w:hAnsi="Trebuchet MS"/>
          <w:sz w:val="24"/>
          <w:szCs w:val="24"/>
        </w:rPr>
      </w:pPr>
      <w:r w:rsidRPr="0018503C">
        <w:rPr>
          <w:rFonts w:ascii="Trebuchet MS" w:hAnsi="Trebuchet MS"/>
          <w:sz w:val="24"/>
          <w:szCs w:val="24"/>
        </w:rPr>
        <w:t>Des mesures organisationnelles</w:t>
      </w:r>
    </w:p>
    <w:p w14:paraId="2C2DC023" w14:textId="653E7CBD" w:rsidR="003F0778" w:rsidRPr="0018503C" w:rsidRDefault="003F0778" w:rsidP="0018503C">
      <w:pPr>
        <w:pStyle w:val="Paragraphedeliste"/>
        <w:numPr>
          <w:ilvl w:val="0"/>
          <w:numId w:val="18"/>
        </w:numPr>
        <w:spacing w:after="0" w:line="240" w:lineRule="auto"/>
        <w:rPr>
          <w:rFonts w:ascii="Trebuchet MS" w:hAnsi="Trebuchet MS"/>
          <w:sz w:val="24"/>
          <w:szCs w:val="24"/>
        </w:rPr>
      </w:pPr>
      <w:r w:rsidRPr="0018503C">
        <w:rPr>
          <w:rFonts w:ascii="Trebuchet MS" w:hAnsi="Trebuchet MS"/>
          <w:sz w:val="24"/>
          <w:szCs w:val="24"/>
        </w:rPr>
        <w:t>Des mesures d’hygiène des locaux</w:t>
      </w:r>
    </w:p>
    <w:p w14:paraId="0358DD69" w14:textId="48121C60" w:rsidR="003F0778" w:rsidRPr="0018503C" w:rsidRDefault="003F0778" w:rsidP="0018503C">
      <w:pPr>
        <w:pStyle w:val="Paragraphedeliste"/>
        <w:numPr>
          <w:ilvl w:val="0"/>
          <w:numId w:val="18"/>
        </w:numPr>
        <w:spacing w:after="0" w:line="240" w:lineRule="auto"/>
        <w:rPr>
          <w:rFonts w:ascii="Trebuchet MS" w:hAnsi="Trebuchet MS"/>
          <w:sz w:val="24"/>
          <w:szCs w:val="24"/>
        </w:rPr>
      </w:pPr>
      <w:r w:rsidRPr="0018503C">
        <w:rPr>
          <w:rFonts w:ascii="Trebuchet MS" w:hAnsi="Trebuchet MS"/>
          <w:sz w:val="24"/>
          <w:szCs w:val="24"/>
        </w:rPr>
        <w:t xml:space="preserve">Des mesures spécifiques pour les enfants </w:t>
      </w:r>
      <w:r w:rsidR="00C2648D">
        <w:rPr>
          <w:rFonts w:ascii="Trebuchet MS" w:hAnsi="Trebuchet MS"/>
          <w:sz w:val="24"/>
          <w:szCs w:val="24"/>
        </w:rPr>
        <w:t>en âge d’école</w:t>
      </w:r>
      <w:r w:rsidRPr="0018503C">
        <w:rPr>
          <w:rFonts w:ascii="Trebuchet MS" w:hAnsi="Trebuchet MS"/>
          <w:sz w:val="24"/>
          <w:szCs w:val="24"/>
        </w:rPr>
        <w:t xml:space="preserve"> maternelle</w:t>
      </w:r>
    </w:p>
    <w:p w14:paraId="42380C10" w14:textId="36D1D371" w:rsidR="008559C6" w:rsidRPr="0018503C" w:rsidRDefault="008559C6" w:rsidP="0018503C">
      <w:pPr>
        <w:spacing w:after="0" w:line="240" w:lineRule="auto"/>
        <w:rPr>
          <w:rFonts w:ascii="Trebuchet MS" w:hAnsi="Trebuchet MS"/>
          <w:sz w:val="24"/>
          <w:szCs w:val="24"/>
        </w:rPr>
      </w:pPr>
      <w:r w:rsidRPr="0018503C">
        <w:rPr>
          <w:rFonts w:ascii="Trebuchet MS" w:hAnsi="Trebuchet MS"/>
          <w:sz w:val="24"/>
          <w:szCs w:val="24"/>
        </w:rPr>
        <w:t>Les recommandations peuvent évoluer si de nouvelles informations deviennent disponibles.</w:t>
      </w:r>
    </w:p>
    <w:p w14:paraId="3FC1BAD9" w14:textId="77777777" w:rsidR="008559C6" w:rsidRPr="0018503C" w:rsidRDefault="008559C6" w:rsidP="0018503C">
      <w:pPr>
        <w:spacing w:after="0" w:line="240" w:lineRule="auto"/>
        <w:rPr>
          <w:rFonts w:ascii="Trebuchet MS" w:hAnsi="Trebuchet MS"/>
          <w:sz w:val="24"/>
          <w:szCs w:val="24"/>
        </w:rPr>
      </w:pPr>
    </w:p>
    <w:p w14:paraId="2AA965C7" w14:textId="508FBE26" w:rsidR="008559C6" w:rsidRPr="0018503C" w:rsidRDefault="008559C6" w:rsidP="0018503C">
      <w:pPr>
        <w:spacing w:after="0" w:line="240" w:lineRule="auto"/>
        <w:rPr>
          <w:rFonts w:ascii="Trebuchet MS" w:hAnsi="Trebuchet MS"/>
          <w:sz w:val="24"/>
          <w:szCs w:val="24"/>
        </w:rPr>
      </w:pPr>
      <w:r w:rsidRPr="0018503C">
        <w:rPr>
          <w:rFonts w:ascii="Trebuchet MS" w:hAnsi="Trebuchet MS"/>
          <w:sz w:val="24"/>
          <w:szCs w:val="24"/>
        </w:rPr>
        <w:t xml:space="preserve">Le nettoyage signifie éliminer les saletés, y compris les microbes, des surfaces. Le nettoyage seul ne permet pas de tuer les microbes, mais en les retirant, le nettoyage diminue leur nombre et réduit ainsi le risque de transmission. </w:t>
      </w:r>
    </w:p>
    <w:p w14:paraId="357E92C5" w14:textId="5078A794" w:rsidR="008559C6" w:rsidRPr="0018503C" w:rsidRDefault="008559C6" w:rsidP="0018503C">
      <w:pPr>
        <w:spacing w:after="0" w:line="240" w:lineRule="auto"/>
        <w:rPr>
          <w:rFonts w:ascii="Trebuchet MS" w:hAnsi="Trebuchet MS"/>
          <w:sz w:val="24"/>
          <w:szCs w:val="24"/>
        </w:rPr>
      </w:pPr>
      <w:r w:rsidRPr="0018503C">
        <w:rPr>
          <w:rFonts w:ascii="Trebuchet MS" w:hAnsi="Trebuchet MS"/>
          <w:sz w:val="24"/>
          <w:szCs w:val="24"/>
        </w:rPr>
        <w:t>La désinfection se fait par l’utilisation de produits chimiques pour tuer les microbes sur les surfaces ; cela ne nettoie pas les surfaces, mais en tuant les microbes restés sur les surfaces après le nettoyage, cela réduit encore le risque de transmission de l’infection.</w:t>
      </w:r>
    </w:p>
    <w:p w14:paraId="4C0C6F9B" w14:textId="607EED97" w:rsidR="007B3DF7" w:rsidRPr="007B2317" w:rsidRDefault="007B2317" w:rsidP="0018503C">
      <w:pPr>
        <w:pStyle w:val="Paragraphedeliste"/>
        <w:numPr>
          <w:ilvl w:val="0"/>
          <w:numId w:val="19"/>
        </w:numPr>
        <w:pBdr>
          <w:top w:val="single" w:sz="4" w:space="1" w:color="auto"/>
          <w:left w:val="single" w:sz="4" w:space="4" w:color="auto"/>
          <w:bottom w:val="single" w:sz="4" w:space="1" w:color="auto"/>
          <w:right w:val="single" w:sz="4" w:space="4" w:color="auto"/>
        </w:pBdr>
        <w:spacing w:before="240" w:line="240" w:lineRule="auto"/>
        <w:rPr>
          <w:rFonts w:ascii="Trebuchet MS" w:hAnsi="Trebuchet MS"/>
          <w:b/>
          <w:sz w:val="24"/>
          <w:szCs w:val="24"/>
        </w:rPr>
      </w:pPr>
      <w:r w:rsidRPr="007B2317">
        <w:rPr>
          <w:rFonts w:ascii="Trebuchet MS" w:hAnsi="Trebuchet MS"/>
          <w:b/>
          <w:sz w:val="24"/>
          <w:szCs w:val="24"/>
        </w:rPr>
        <w:t>Mesures d’hygiène individuelle</w:t>
      </w:r>
    </w:p>
    <w:p w14:paraId="30C8AA37" w14:textId="77777777" w:rsidR="001239DE" w:rsidRPr="001239DE" w:rsidRDefault="001239DE" w:rsidP="0018503C">
      <w:pPr>
        <w:pStyle w:val="Paragraphedeliste"/>
        <w:spacing w:line="240" w:lineRule="auto"/>
        <w:ind w:left="360"/>
        <w:rPr>
          <w:rFonts w:ascii="Trebuchet MS" w:hAnsi="Trebuchet MS"/>
          <w:color w:val="0070C0"/>
          <w:sz w:val="24"/>
          <w:szCs w:val="24"/>
        </w:rPr>
      </w:pPr>
    </w:p>
    <w:p w14:paraId="36DAC0A1" w14:textId="4AD17DCD" w:rsidR="003B6B54" w:rsidRPr="0018503C" w:rsidRDefault="003B6B54" w:rsidP="0018503C">
      <w:pPr>
        <w:pStyle w:val="Paragraphedeliste"/>
        <w:numPr>
          <w:ilvl w:val="0"/>
          <w:numId w:val="12"/>
        </w:numPr>
        <w:spacing w:line="240" w:lineRule="auto"/>
        <w:ind w:left="360"/>
        <w:rPr>
          <w:rFonts w:ascii="Trebuchet MS" w:hAnsi="Trebuchet MS"/>
          <w:sz w:val="24"/>
          <w:szCs w:val="24"/>
        </w:rPr>
      </w:pPr>
      <w:r w:rsidRPr="0018503C">
        <w:rPr>
          <w:rFonts w:ascii="Trebuchet MS" w:hAnsi="Trebuchet MS"/>
          <w:sz w:val="24"/>
          <w:szCs w:val="24"/>
        </w:rPr>
        <w:t>Placer des affiches officielles à l’entrée de l’école</w:t>
      </w:r>
      <w:r w:rsidR="00C2648D">
        <w:rPr>
          <w:rFonts w:ascii="Trebuchet MS" w:hAnsi="Trebuchet MS"/>
          <w:sz w:val="24"/>
          <w:szCs w:val="24"/>
        </w:rPr>
        <w:t>/accueil extrascolaire</w:t>
      </w:r>
      <w:r w:rsidRPr="0018503C">
        <w:rPr>
          <w:rFonts w:ascii="Trebuchet MS" w:hAnsi="Trebuchet MS"/>
          <w:sz w:val="24"/>
          <w:szCs w:val="24"/>
        </w:rPr>
        <w:t xml:space="preserve"> et dans toutes les pièces utilisées.</w:t>
      </w:r>
    </w:p>
    <w:p w14:paraId="6E144802" w14:textId="13D921E5" w:rsidR="0091488B" w:rsidRPr="0018503C" w:rsidRDefault="003B6B54" w:rsidP="0018503C">
      <w:pPr>
        <w:pStyle w:val="Paragraphedeliste"/>
        <w:numPr>
          <w:ilvl w:val="0"/>
          <w:numId w:val="12"/>
        </w:numPr>
        <w:spacing w:line="240" w:lineRule="auto"/>
        <w:ind w:left="360"/>
        <w:rPr>
          <w:rFonts w:ascii="Trebuchet MS" w:hAnsi="Trebuchet MS"/>
          <w:b/>
          <w:strike/>
          <w:sz w:val="24"/>
          <w:szCs w:val="24"/>
        </w:rPr>
      </w:pPr>
      <w:r w:rsidRPr="0018503C">
        <w:rPr>
          <w:rFonts w:ascii="Trebuchet MS" w:hAnsi="Trebuchet MS"/>
          <w:sz w:val="24"/>
          <w:szCs w:val="24"/>
        </w:rPr>
        <w:t>Expliquer le lavage des mains</w:t>
      </w:r>
      <w:r w:rsidRPr="0018503C">
        <w:rPr>
          <w:rFonts w:ascii="Trebuchet MS" w:hAnsi="Trebuchet MS"/>
          <w:b/>
          <w:sz w:val="24"/>
          <w:szCs w:val="24"/>
        </w:rPr>
        <w:t xml:space="preserve"> </w:t>
      </w:r>
      <w:r w:rsidR="003E2995" w:rsidRPr="0018503C">
        <w:rPr>
          <w:rFonts w:ascii="Trebuchet MS" w:hAnsi="Trebuchet MS"/>
          <w:sz w:val="24"/>
          <w:szCs w:val="24"/>
        </w:rPr>
        <w:t xml:space="preserve">à chaque enfant </w:t>
      </w:r>
      <w:r w:rsidRPr="0018503C">
        <w:rPr>
          <w:rFonts w:ascii="Trebuchet MS" w:hAnsi="Trebuchet MS"/>
          <w:sz w:val="24"/>
          <w:szCs w:val="24"/>
        </w:rPr>
        <w:t xml:space="preserve">et </w:t>
      </w:r>
      <w:r w:rsidR="003E2995" w:rsidRPr="0018503C">
        <w:rPr>
          <w:rFonts w:ascii="Trebuchet MS" w:hAnsi="Trebuchet MS"/>
          <w:b/>
          <w:sz w:val="24"/>
          <w:szCs w:val="24"/>
        </w:rPr>
        <w:t>lui faire se laver les mains</w:t>
      </w:r>
      <w:r w:rsidR="00183BC9" w:rsidRPr="0018503C">
        <w:rPr>
          <w:rFonts w:ascii="Trebuchet MS" w:hAnsi="Trebuchet MS"/>
          <w:b/>
          <w:sz w:val="24"/>
          <w:szCs w:val="24"/>
        </w:rPr>
        <w:t>, sous surveil</w:t>
      </w:r>
      <w:r w:rsidR="00F41E37" w:rsidRPr="0018503C">
        <w:rPr>
          <w:rFonts w:ascii="Trebuchet MS" w:hAnsi="Trebuchet MS"/>
          <w:b/>
          <w:sz w:val="24"/>
          <w:szCs w:val="24"/>
        </w:rPr>
        <w:t>l</w:t>
      </w:r>
      <w:r w:rsidR="00183BC9" w:rsidRPr="0018503C">
        <w:rPr>
          <w:rFonts w:ascii="Trebuchet MS" w:hAnsi="Trebuchet MS"/>
          <w:b/>
          <w:sz w:val="24"/>
          <w:szCs w:val="24"/>
        </w:rPr>
        <w:t>ance</w:t>
      </w:r>
      <w:r w:rsidR="000A0685" w:rsidRPr="0018503C">
        <w:rPr>
          <w:rFonts w:ascii="Trebuchet MS" w:hAnsi="Trebuchet MS"/>
          <w:b/>
          <w:sz w:val="24"/>
          <w:szCs w:val="24"/>
        </w:rPr>
        <w:t xml:space="preserve"> et/ou accompagnement</w:t>
      </w:r>
      <w:r w:rsidR="00183BC9" w:rsidRPr="0018503C">
        <w:rPr>
          <w:rFonts w:ascii="Trebuchet MS" w:hAnsi="Trebuchet MS"/>
          <w:b/>
          <w:sz w:val="24"/>
          <w:szCs w:val="24"/>
        </w:rPr>
        <w:t>,</w:t>
      </w:r>
      <w:r w:rsidR="003E2995" w:rsidRPr="0018503C">
        <w:rPr>
          <w:rFonts w:ascii="Trebuchet MS" w:hAnsi="Trebuchet MS"/>
          <w:b/>
          <w:sz w:val="24"/>
          <w:szCs w:val="24"/>
        </w:rPr>
        <w:t xml:space="preserve"> concrètement,</w:t>
      </w:r>
      <w:r w:rsidR="00183BC9" w:rsidRPr="0018503C">
        <w:rPr>
          <w:rFonts w:ascii="Trebuchet MS" w:hAnsi="Trebuchet MS"/>
          <w:b/>
          <w:sz w:val="24"/>
          <w:szCs w:val="24"/>
        </w:rPr>
        <w:t xml:space="preserve"> </w:t>
      </w:r>
      <w:r w:rsidR="00481CD1" w:rsidRPr="0018503C">
        <w:rPr>
          <w:rFonts w:ascii="Trebuchet MS" w:hAnsi="Trebuchet MS"/>
          <w:b/>
          <w:sz w:val="24"/>
          <w:szCs w:val="24"/>
        </w:rPr>
        <w:t xml:space="preserve">dès </w:t>
      </w:r>
      <w:r w:rsidR="003E2995" w:rsidRPr="0018503C">
        <w:rPr>
          <w:rFonts w:ascii="Trebuchet MS" w:hAnsi="Trebuchet MS"/>
          <w:b/>
          <w:sz w:val="24"/>
          <w:szCs w:val="24"/>
        </w:rPr>
        <w:t>son</w:t>
      </w:r>
      <w:r w:rsidR="00481CD1" w:rsidRPr="0018503C">
        <w:rPr>
          <w:rFonts w:ascii="Trebuchet MS" w:hAnsi="Trebuchet MS"/>
          <w:b/>
          <w:sz w:val="24"/>
          <w:szCs w:val="24"/>
        </w:rPr>
        <w:t xml:space="preserve"> arrivée dans les locaux </w:t>
      </w:r>
      <w:r w:rsidR="00FC1AD3" w:rsidRPr="0018503C">
        <w:rPr>
          <w:rFonts w:ascii="Trebuchet MS" w:hAnsi="Trebuchet MS"/>
          <w:b/>
          <w:sz w:val="24"/>
          <w:szCs w:val="24"/>
        </w:rPr>
        <w:t xml:space="preserve">et avant de toucher meubles ou jeux </w:t>
      </w:r>
      <w:r w:rsidR="009E2912" w:rsidRPr="0018503C">
        <w:rPr>
          <w:rFonts w:ascii="Trebuchet MS" w:hAnsi="Trebuchet MS"/>
          <w:b/>
          <w:sz w:val="24"/>
          <w:szCs w:val="24"/>
        </w:rPr>
        <w:t>(mesure « barrière »)</w:t>
      </w:r>
    </w:p>
    <w:p w14:paraId="1DCC6C3F" w14:textId="546D65C4" w:rsidR="00481CD1" w:rsidRPr="0018503C" w:rsidRDefault="00481CD1" w:rsidP="0018503C">
      <w:pPr>
        <w:pStyle w:val="Paragraphedeliste"/>
        <w:numPr>
          <w:ilvl w:val="1"/>
          <w:numId w:val="1"/>
        </w:numPr>
        <w:spacing w:line="240" w:lineRule="auto"/>
        <w:ind w:left="1080"/>
        <w:rPr>
          <w:rFonts w:ascii="Trebuchet MS" w:hAnsi="Trebuchet MS"/>
          <w:sz w:val="24"/>
          <w:szCs w:val="24"/>
        </w:rPr>
      </w:pPr>
      <w:r w:rsidRPr="0018503C">
        <w:rPr>
          <w:rFonts w:ascii="Trebuchet MS" w:hAnsi="Trebuchet MS"/>
          <w:sz w:val="24"/>
          <w:szCs w:val="24"/>
        </w:rPr>
        <w:lastRenderedPageBreak/>
        <w:t>L’école</w:t>
      </w:r>
      <w:r w:rsidR="00C2648D">
        <w:rPr>
          <w:rFonts w:ascii="Trebuchet MS" w:hAnsi="Trebuchet MS"/>
          <w:sz w:val="24"/>
          <w:szCs w:val="24"/>
        </w:rPr>
        <w:t>/accueil extrascolaire</w:t>
      </w:r>
      <w:r w:rsidRPr="0018503C">
        <w:rPr>
          <w:rFonts w:ascii="Trebuchet MS" w:hAnsi="Trebuchet MS"/>
          <w:sz w:val="24"/>
          <w:szCs w:val="24"/>
        </w:rPr>
        <w:t xml:space="preserve"> met impérativement du savon et du papier à disposition des </w:t>
      </w:r>
      <w:r w:rsidR="006E3D47">
        <w:rPr>
          <w:rFonts w:ascii="Trebuchet MS" w:hAnsi="Trebuchet MS"/>
          <w:sz w:val="24"/>
          <w:szCs w:val="24"/>
        </w:rPr>
        <w:t>enfants</w:t>
      </w:r>
      <w:r w:rsidRPr="0018503C">
        <w:rPr>
          <w:rFonts w:ascii="Trebuchet MS" w:hAnsi="Trebuchet MS"/>
          <w:sz w:val="24"/>
          <w:szCs w:val="24"/>
        </w:rPr>
        <w:t> ;</w:t>
      </w:r>
    </w:p>
    <w:p w14:paraId="0EA68425" w14:textId="0A3998DE" w:rsidR="002D55D9" w:rsidRPr="0018503C" w:rsidRDefault="0091488B" w:rsidP="0018503C">
      <w:pPr>
        <w:pStyle w:val="Paragraphedeliste"/>
        <w:numPr>
          <w:ilvl w:val="1"/>
          <w:numId w:val="1"/>
        </w:numPr>
        <w:spacing w:line="240" w:lineRule="auto"/>
        <w:ind w:left="1080"/>
        <w:rPr>
          <w:rFonts w:ascii="Trebuchet MS" w:hAnsi="Trebuchet MS"/>
          <w:sz w:val="24"/>
          <w:szCs w:val="24"/>
        </w:rPr>
      </w:pPr>
      <w:r w:rsidRPr="0018503C">
        <w:rPr>
          <w:rFonts w:ascii="Trebuchet MS" w:hAnsi="Trebuchet MS"/>
          <w:sz w:val="24"/>
          <w:szCs w:val="24"/>
        </w:rPr>
        <w:t xml:space="preserve">Vous trouverez une affiche reprenant les conseils de lavage des mains via ce lien :  </w:t>
      </w:r>
      <w:hyperlink r:id="rId10" w:history="1">
        <w:r w:rsidRPr="0018503C">
          <w:rPr>
            <w:rStyle w:val="Lienhypertexte"/>
            <w:rFonts w:ascii="Trebuchet MS" w:hAnsi="Trebuchet MS"/>
            <w:color w:val="auto"/>
            <w:sz w:val="24"/>
            <w:szCs w:val="24"/>
          </w:rPr>
          <w:t>https://d34j62pglfm3rr.cloudfront.net/images/fra_techniekzoom.jpg</w:t>
        </w:r>
      </w:hyperlink>
    </w:p>
    <w:p w14:paraId="360389B6" w14:textId="7188856D" w:rsidR="0045655A" w:rsidRPr="000E013A" w:rsidRDefault="00481CD1" w:rsidP="0018503C">
      <w:pPr>
        <w:pStyle w:val="Paragraphedeliste"/>
        <w:numPr>
          <w:ilvl w:val="1"/>
          <w:numId w:val="1"/>
        </w:numPr>
        <w:spacing w:line="240" w:lineRule="auto"/>
        <w:ind w:left="1080"/>
        <w:rPr>
          <w:rFonts w:ascii="Trebuchet MS" w:hAnsi="Trebuchet MS"/>
          <w:sz w:val="24"/>
          <w:szCs w:val="24"/>
        </w:rPr>
      </w:pPr>
      <w:r w:rsidRPr="000E013A">
        <w:rPr>
          <w:rFonts w:ascii="Trebuchet MS" w:hAnsi="Trebuchet MS"/>
          <w:sz w:val="24"/>
          <w:szCs w:val="24"/>
        </w:rPr>
        <w:t>Pour les plus petits (</w:t>
      </w:r>
      <w:r w:rsidR="006E3D47">
        <w:rPr>
          <w:rFonts w:ascii="Trebuchet MS" w:hAnsi="Trebuchet MS"/>
          <w:sz w:val="24"/>
          <w:szCs w:val="24"/>
        </w:rPr>
        <w:t xml:space="preserve">enfants d’âge </w:t>
      </w:r>
      <w:r w:rsidRPr="000E013A">
        <w:rPr>
          <w:rFonts w:ascii="Trebuchet MS" w:hAnsi="Trebuchet MS"/>
          <w:sz w:val="24"/>
          <w:szCs w:val="24"/>
        </w:rPr>
        <w:t xml:space="preserve">maternel) : </w:t>
      </w:r>
      <w:r w:rsidR="00183BC9" w:rsidRPr="000E013A">
        <w:rPr>
          <w:rFonts w:ascii="Trebuchet MS" w:hAnsi="Trebuchet MS"/>
          <w:sz w:val="24"/>
          <w:szCs w:val="24"/>
        </w:rPr>
        <w:t>se laver les mains « en chanson » peut permettre d’as</w:t>
      </w:r>
      <w:r w:rsidR="0045655A" w:rsidRPr="000E013A">
        <w:rPr>
          <w:rFonts w:ascii="Trebuchet MS" w:hAnsi="Trebuchet MS"/>
          <w:sz w:val="24"/>
          <w:szCs w:val="24"/>
        </w:rPr>
        <w:t>surer la b</w:t>
      </w:r>
      <w:r w:rsidR="0018503C" w:rsidRPr="000E013A">
        <w:rPr>
          <w:rFonts w:ascii="Trebuchet MS" w:hAnsi="Trebuchet MS"/>
          <w:sz w:val="24"/>
          <w:szCs w:val="24"/>
        </w:rPr>
        <w:t>onne durée de lavage (</w:t>
      </w:r>
      <w:r w:rsidR="00B47012" w:rsidRPr="000E013A">
        <w:rPr>
          <w:rFonts w:ascii="Trebuchet MS" w:hAnsi="Trebuchet MS"/>
          <w:sz w:val="24"/>
          <w:szCs w:val="24"/>
        </w:rPr>
        <w:t xml:space="preserve">avec de l’eau et du savon, </w:t>
      </w:r>
      <w:r w:rsidR="000E013A" w:rsidRPr="000E013A">
        <w:rPr>
          <w:rFonts w:ascii="Trebuchet MS" w:hAnsi="Trebuchet MS"/>
          <w:sz w:val="24"/>
          <w:szCs w:val="24"/>
        </w:rPr>
        <w:t>pendant</w:t>
      </w:r>
      <w:r w:rsidR="00B47012" w:rsidRPr="000E013A">
        <w:rPr>
          <w:rFonts w:ascii="Trebuchet MS" w:hAnsi="Trebuchet MS"/>
          <w:sz w:val="24"/>
          <w:szCs w:val="24"/>
        </w:rPr>
        <w:t xml:space="preserve"> 40 à 60 secondes</w:t>
      </w:r>
      <w:r w:rsidR="0018503C" w:rsidRPr="000E013A">
        <w:rPr>
          <w:rFonts w:ascii="Trebuchet MS" w:hAnsi="Trebuchet MS"/>
          <w:sz w:val="24"/>
          <w:szCs w:val="24"/>
        </w:rPr>
        <w:t>).</w:t>
      </w:r>
    </w:p>
    <w:p w14:paraId="12F793CA" w14:textId="23864818" w:rsidR="0091488B" w:rsidRPr="0018503C" w:rsidRDefault="006A556C" w:rsidP="0018503C">
      <w:pPr>
        <w:pStyle w:val="Paragraphedeliste"/>
        <w:numPr>
          <w:ilvl w:val="0"/>
          <w:numId w:val="12"/>
        </w:numPr>
        <w:spacing w:line="240" w:lineRule="auto"/>
        <w:ind w:left="360"/>
        <w:rPr>
          <w:rFonts w:ascii="Trebuchet MS" w:hAnsi="Trebuchet MS"/>
          <w:sz w:val="24"/>
          <w:szCs w:val="24"/>
        </w:rPr>
      </w:pPr>
      <w:r w:rsidRPr="0018503C">
        <w:rPr>
          <w:rFonts w:ascii="Trebuchet MS" w:hAnsi="Trebuchet MS"/>
          <w:sz w:val="24"/>
          <w:szCs w:val="24"/>
        </w:rPr>
        <w:t>R</w:t>
      </w:r>
      <w:r w:rsidR="008E142E" w:rsidRPr="0018503C">
        <w:rPr>
          <w:rFonts w:ascii="Trebuchet MS" w:hAnsi="Trebuchet MS"/>
          <w:sz w:val="24"/>
          <w:szCs w:val="24"/>
        </w:rPr>
        <w:t xml:space="preserve">appeler </w:t>
      </w:r>
      <w:r w:rsidR="00607D9F" w:rsidRPr="0018503C">
        <w:rPr>
          <w:rFonts w:ascii="Trebuchet MS" w:hAnsi="Trebuchet MS"/>
          <w:sz w:val="24"/>
          <w:szCs w:val="24"/>
        </w:rPr>
        <w:t xml:space="preserve">régulièrement </w:t>
      </w:r>
      <w:r w:rsidR="00481CD1" w:rsidRPr="0018503C">
        <w:rPr>
          <w:rFonts w:ascii="Trebuchet MS" w:hAnsi="Trebuchet MS"/>
          <w:sz w:val="24"/>
          <w:szCs w:val="24"/>
        </w:rPr>
        <w:t xml:space="preserve">aux </w:t>
      </w:r>
      <w:r w:rsidR="006E3D47">
        <w:rPr>
          <w:rFonts w:ascii="Trebuchet MS" w:hAnsi="Trebuchet MS"/>
          <w:sz w:val="24"/>
          <w:szCs w:val="24"/>
        </w:rPr>
        <w:t xml:space="preserve">enfants </w:t>
      </w:r>
      <w:r w:rsidR="003B6B54" w:rsidRPr="0018503C">
        <w:rPr>
          <w:rFonts w:ascii="Trebuchet MS" w:hAnsi="Trebuchet MS"/>
          <w:sz w:val="24"/>
          <w:szCs w:val="24"/>
        </w:rPr>
        <w:t>et aux adultes</w:t>
      </w:r>
      <w:r w:rsidR="00481CD1" w:rsidRPr="0018503C">
        <w:rPr>
          <w:rFonts w:ascii="Trebuchet MS" w:hAnsi="Trebuchet MS"/>
          <w:sz w:val="24"/>
          <w:szCs w:val="24"/>
        </w:rPr>
        <w:t xml:space="preserve"> </w:t>
      </w:r>
      <w:r w:rsidR="008E142E" w:rsidRPr="0018503C">
        <w:rPr>
          <w:rFonts w:ascii="Trebuchet MS" w:hAnsi="Trebuchet MS"/>
          <w:sz w:val="24"/>
          <w:szCs w:val="24"/>
        </w:rPr>
        <w:t>les mesures de prévention de transmis</w:t>
      </w:r>
      <w:r w:rsidR="00763249" w:rsidRPr="0018503C">
        <w:rPr>
          <w:rFonts w:ascii="Trebuchet MS" w:hAnsi="Trebuchet MS"/>
          <w:sz w:val="24"/>
          <w:szCs w:val="24"/>
        </w:rPr>
        <w:t>sion des virus respiratoires</w:t>
      </w:r>
      <w:r w:rsidR="008E142E" w:rsidRPr="0018503C">
        <w:rPr>
          <w:rFonts w:ascii="Trebuchet MS" w:hAnsi="Trebuchet MS"/>
          <w:sz w:val="24"/>
          <w:szCs w:val="24"/>
        </w:rPr>
        <w:t xml:space="preserve"> à savoir</w:t>
      </w:r>
      <w:r w:rsidR="00A73348" w:rsidRPr="0018503C">
        <w:rPr>
          <w:rFonts w:ascii="Trebuchet MS" w:hAnsi="Trebuchet MS"/>
          <w:sz w:val="24"/>
          <w:szCs w:val="24"/>
        </w:rPr>
        <w:t> :</w:t>
      </w:r>
    </w:p>
    <w:p w14:paraId="102C733D" w14:textId="12727C6D" w:rsidR="008E142E" w:rsidRPr="0018503C" w:rsidRDefault="008E142E" w:rsidP="0018503C">
      <w:pPr>
        <w:pStyle w:val="Paragraphedeliste"/>
        <w:numPr>
          <w:ilvl w:val="1"/>
          <w:numId w:val="1"/>
        </w:numPr>
        <w:spacing w:line="240" w:lineRule="auto"/>
        <w:rPr>
          <w:rFonts w:ascii="Trebuchet MS" w:hAnsi="Trebuchet MS"/>
          <w:sz w:val="24"/>
          <w:szCs w:val="24"/>
        </w:rPr>
      </w:pPr>
      <w:r w:rsidRPr="0018503C">
        <w:rPr>
          <w:rFonts w:ascii="Trebuchet MS" w:hAnsi="Trebuchet MS"/>
          <w:sz w:val="24"/>
          <w:szCs w:val="24"/>
        </w:rPr>
        <w:t>Evite</w:t>
      </w:r>
      <w:r w:rsidR="006A556C" w:rsidRPr="0018503C">
        <w:rPr>
          <w:rFonts w:ascii="Trebuchet MS" w:hAnsi="Trebuchet MS"/>
          <w:sz w:val="24"/>
          <w:szCs w:val="24"/>
        </w:rPr>
        <w:t>r</w:t>
      </w:r>
      <w:r w:rsidRPr="0018503C">
        <w:rPr>
          <w:rFonts w:ascii="Trebuchet MS" w:hAnsi="Trebuchet MS"/>
          <w:sz w:val="24"/>
          <w:szCs w:val="24"/>
        </w:rPr>
        <w:t xml:space="preserve"> le plus possible de mettre les mains au contact de la bouche, du nez et des yeux</w:t>
      </w:r>
      <w:r w:rsidR="00A73348" w:rsidRPr="0018503C">
        <w:rPr>
          <w:rFonts w:ascii="Trebuchet MS" w:hAnsi="Trebuchet MS"/>
          <w:sz w:val="24"/>
          <w:szCs w:val="24"/>
        </w:rPr>
        <w:t>.</w:t>
      </w:r>
    </w:p>
    <w:p w14:paraId="08C3496D" w14:textId="0194A498" w:rsidR="008E142E" w:rsidRPr="0018503C" w:rsidRDefault="006A556C" w:rsidP="0018503C">
      <w:pPr>
        <w:pStyle w:val="Paragraphedeliste"/>
        <w:numPr>
          <w:ilvl w:val="1"/>
          <w:numId w:val="1"/>
        </w:numPr>
        <w:spacing w:line="240" w:lineRule="auto"/>
        <w:rPr>
          <w:rFonts w:ascii="Trebuchet MS" w:hAnsi="Trebuchet MS"/>
          <w:sz w:val="24"/>
          <w:szCs w:val="24"/>
        </w:rPr>
      </w:pPr>
      <w:r w:rsidRPr="0018503C">
        <w:rPr>
          <w:rFonts w:ascii="Trebuchet MS" w:hAnsi="Trebuchet MS"/>
          <w:sz w:val="24"/>
          <w:szCs w:val="24"/>
        </w:rPr>
        <w:t>Se couvrir</w:t>
      </w:r>
      <w:r w:rsidR="008E142E" w:rsidRPr="0018503C">
        <w:rPr>
          <w:rFonts w:ascii="Trebuchet MS" w:hAnsi="Trebuchet MS"/>
          <w:sz w:val="24"/>
          <w:szCs w:val="24"/>
        </w:rPr>
        <w:t xml:space="preserve"> la bouche et le nez </w:t>
      </w:r>
      <w:r w:rsidRPr="0018503C">
        <w:rPr>
          <w:rFonts w:ascii="Trebuchet MS" w:hAnsi="Trebuchet MS"/>
          <w:sz w:val="24"/>
          <w:szCs w:val="24"/>
        </w:rPr>
        <w:t>lors de la toux ou des éternuements</w:t>
      </w:r>
      <w:r w:rsidR="008E142E" w:rsidRPr="0018503C">
        <w:rPr>
          <w:rFonts w:ascii="Trebuchet MS" w:hAnsi="Trebuchet MS"/>
          <w:sz w:val="24"/>
          <w:szCs w:val="24"/>
        </w:rPr>
        <w:t xml:space="preserve">, soit </w:t>
      </w:r>
      <w:r w:rsidR="00607D9F" w:rsidRPr="0018503C">
        <w:rPr>
          <w:rFonts w:ascii="Trebuchet MS" w:hAnsi="Trebuchet MS"/>
          <w:sz w:val="24"/>
          <w:szCs w:val="24"/>
        </w:rPr>
        <w:t xml:space="preserve">dans </w:t>
      </w:r>
      <w:r w:rsidR="008E142E" w:rsidRPr="0018503C">
        <w:rPr>
          <w:rFonts w:ascii="Trebuchet MS" w:hAnsi="Trebuchet MS"/>
          <w:sz w:val="24"/>
          <w:szCs w:val="24"/>
        </w:rPr>
        <w:t xml:space="preserve">le </w:t>
      </w:r>
      <w:r w:rsidR="00133FFB" w:rsidRPr="0018503C">
        <w:rPr>
          <w:rFonts w:ascii="Trebuchet MS" w:hAnsi="Trebuchet MS"/>
          <w:sz w:val="24"/>
          <w:szCs w:val="24"/>
        </w:rPr>
        <w:t xml:space="preserve">pli </w:t>
      </w:r>
      <w:r w:rsidR="008E142E" w:rsidRPr="0018503C">
        <w:rPr>
          <w:rFonts w:ascii="Trebuchet MS" w:hAnsi="Trebuchet MS"/>
          <w:sz w:val="24"/>
          <w:szCs w:val="24"/>
        </w:rPr>
        <w:t xml:space="preserve">du coude, soit avec un mouchoir en papier à usage unique (donc à jeter après une seule utilisation, et </w:t>
      </w:r>
      <w:r w:rsidR="00094E94" w:rsidRPr="0018503C">
        <w:rPr>
          <w:rFonts w:ascii="Trebuchet MS" w:hAnsi="Trebuchet MS"/>
          <w:sz w:val="24"/>
          <w:szCs w:val="24"/>
        </w:rPr>
        <w:t>en se lavant</w:t>
      </w:r>
      <w:r w:rsidR="008E142E" w:rsidRPr="0018503C">
        <w:rPr>
          <w:rFonts w:ascii="Trebuchet MS" w:hAnsi="Trebuchet MS"/>
          <w:sz w:val="24"/>
          <w:szCs w:val="24"/>
        </w:rPr>
        <w:t xml:space="preserve"> les mains après usage). Ne pas </w:t>
      </w:r>
      <w:r w:rsidRPr="0018503C">
        <w:rPr>
          <w:rFonts w:ascii="Trebuchet MS" w:hAnsi="Trebuchet MS"/>
          <w:sz w:val="24"/>
          <w:szCs w:val="24"/>
        </w:rPr>
        <w:t xml:space="preserve">se couvrir la bouche </w:t>
      </w:r>
      <w:r w:rsidR="008E142E" w:rsidRPr="0018503C">
        <w:rPr>
          <w:rFonts w:ascii="Trebuchet MS" w:hAnsi="Trebuchet MS"/>
          <w:sz w:val="24"/>
          <w:szCs w:val="24"/>
        </w:rPr>
        <w:t>avec la main car celle-ci sera alors contaminée et tout ce qu’elle touchera ensuite le sera également.</w:t>
      </w:r>
    </w:p>
    <w:p w14:paraId="041B5C6E" w14:textId="4FA8367C" w:rsidR="00D9002F" w:rsidRDefault="00D9002F" w:rsidP="008C1755">
      <w:pPr>
        <w:pStyle w:val="Paragraphedeliste"/>
        <w:numPr>
          <w:ilvl w:val="0"/>
          <w:numId w:val="12"/>
        </w:numPr>
        <w:spacing w:after="0" w:line="240" w:lineRule="auto"/>
        <w:ind w:left="360"/>
        <w:rPr>
          <w:rFonts w:ascii="Trebuchet MS" w:hAnsi="Trebuchet MS"/>
          <w:sz w:val="24"/>
          <w:szCs w:val="24"/>
        </w:rPr>
      </w:pPr>
      <w:r w:rsidRPr="0018503C">
        <w:rPr>
          <w:rFonts w:ascii="Trebuchet MS" w:hAnsi="Trebuchet MS"/>
          <w:b/>
          <w:sz w:val="24"/>
          <w:szCs w:val="24"/>
        </w:rPr>
        <w:t>Apprendre aux enfants à garder leurs distances</w:t>
      </w:r>
      <w:r w:rsidR="00B47012">
        <w:rPr>
          <w:rFonts w:ascii="Trebuchet MS" w:hAnsi="Trebuchet MS"/>
          <w:sz w:val="24"/>
          <w:szCs w:val="24"/>
        </w:rPr>
        <w:t xml:space="preserve"> </w:t>
      </w:r>
      <w:r w:rsidRPr="0018503C">
        <w:rPr>
          <w:rFonts w:ascii="Trebuchet MS" w:hAnsi="Trebuchet MS"/>
          <w:b/>
          <w:sz w:val="24"/>
          <w:szCs w:val="24"/>
        </w:rPr>
        <w:t>et à éviter les contacts physiques inutiles</w:t>
      </w:r>
      <w:r w:rsidRPr="0018503C">
        <w:rPr>
          <w:rFonts w:ascii="Trebuchet MS" w:hAnsi="Trebuchet MS"/>
          <w:sz w:val="24"/>
          <w:szCs w:val="24"/>
        </w:rPr>
        <w:t>, et donner l’exemple.</w:t>
      </w:r>
    </w:p>
    <w:p w14:paraId="55A86794" w14:textId="28D1A5B2" w:rsidR="000E013A" w:rsidRPr="008C1755" w:rsidRDefault="000E013A" w:rsidP="008C1755">
      <w:pPr>
        <w:spacing w:after="0" w:line="240" w:lineRule="auto"/>
        <w:ind w:left="360"/>
        <w:rPr>
          <w:rFonts w:ascii="Trebuchet MS" w:hAnsi="Trebuchet MS"/>
          <w:sz w:val="24"/>
          <w:szCs w:val="24"/>
        </w:rPr>
      </w:pPr>
      <w:r w:rsidRPr="008C1755">
        <w:rPr>
          <w:rFonts w:ascii="Trebuchet MS" w:hAnsi="Trebuchet MS"/>
          <w:sz w:val="24"/>
          <w:szCs w:val="24"/>
        </w:rPr>
        <w:t>Il est conseillé de garder une distance de 1,5m entre chaque personne si possible.</w:t>
      </w:r>
    </w:p>
    <w:p w14:paraId="20801662" w14:textId="7651D4FB" w:rsidR="000E013A" w:rsidRPr="008C1755" w:rsidRDefault="000E013A" w:rsidP="008C1755">
      <w:pPr>
        <w:spacing w:line="240" w:lineRule="auto"/>
        <w:ind w:left="360"/>
        <w:rPr>
          <w:rFonts w:ascii="Trebuchet MS" w:hAnsi="Trebuchet MS"/>
          <w:sz w:val="24"/>
          <w:szCs w:val="24"/>
        </w:rPr>
      </w:pPr>
      <w:r w:rsidRPr="008C1755">
        <w:rPr>
          <w:rFonts w:ascii="Trebuchet MS" w:hAnsi="Trebuchet MS"/>
          <w:sz w:val="24"/>
          <w:szCs w:val="24"/>
        </w:rPr>
        <w:t xml:space="preserve">Demander aux </w:t>
      </w:r>
      <w:r w:rsidR="006E3D47">
        <w:rPr>
          <w:rFonts w:ascii="Trebuchet MS" w:hAnsi="Trebuchet MS"/>
          <w:sz w:val="24"/>
          <w:szCs w:val="24"/>
        </w:rPr>
        <w:t xml:space="preserve">enfants </w:t>
      </w:r>
      <w:r w:rsidRPr="008C1755">
        <w:rPr>
          <w:rFonts w:ascii="Trebuchet MS" w:hAnsi="Trebuchet MS"/>
          <w:sz w:val="24"/>
          <w:szCs w:val="24"/>
        </w:rPr>
        <w:t xml:space="preserve">de s’asseoir en observant une plus grande distance avec leurs camarades. Pour vérifier qu’ils se tiennent </w:t>
      </w:r>
      <w:r w:rsidR="008C1755" w:rsidRPr="008C1755">
        <w:rPr>
          <w:rFonts w:ascii="Trebuchet MS" w:hAnsi="Trebuchet MS"/>
          <w:sz w:val="24"/>
          <w:szCs w:val="24"/>
        </w:rPr>
        <w:t>suffisamment</w:t>
      </w:r>
      <w:r w:rsidRPr="008C1755">
        <w:rPr>
          <w:rFonts w:ascii="Trebuchet MS" w:hAnsi="Trebuchet MS"/>
          <w:sz w:val="24"/>
          <w:szCs w:val="24"/>
        </w:rPr>
        <w:t xml:space="preserve"> éloignés les uns des autres, </w:t>
      </w:r>
      <w:r w:rsidR="008C1755" w:rsidRPr="008C1755">
        <w:rPr>
          <w:rFonts w:ascii="Trebuchet MS" w:hAnsi="Trebuchet MS"/>
          <w:sz w:val="24"/>
          <w:szCs w:val="24"/>
        </w:rPr>
        <w:t>leur demander</w:t>
      </w:r>
      <w:r w:rsidRPr="008C1755">
        <w:rPr>
          <w:rFonts w:ascii="Trebuchet MS" w:hAnsi="Trebuchet MS"/>
          <w:sz w:val="24"/>
          <w:szCs w:val="24"/>
        </w:rPr>
        <w:t xml:space="preserve"> d’étirer leurs bras ; l</w:t>
      </w:r>
      <w:r w:rsidR="008C3576">
        <w:rPr>
          <w:rFonts w:ascii="Trebuchet MS" w:hAnsi="Trebuchet MS"/>
          <w:sz w:val="24"/>
          <w:szCs w:val="24"/>
        </w:rPr>
        <w:t>e</w:t>
      </w:r>
      <w:r w:rsidRPr="008C1755">
        <w:rPr>
          <w:rFonts w:ascii="Trebuchet MS" w:hAnsi="Trebuchet MS"/>
          <w:sz w:val="24"/>
          <w:szCs w:val="24"/>
        </w:rPr>
        <w:t>s</w:t>
      </w:r>
      <w:r w:rsidR="008C3576">
        <w:rPr>
          <w:rFonts w:ascii="Trebuchet MS" w:hAnsi="Trebuchet MS"/>
          <w:sz w:val="24"/>
          <w:szCs w:val="24"/>
        </w:rPr>
        <w:t xml:space="preserve"> bras ne doivent pas se toucher, et pour les plus petits, un espace doit exister entre les bras tendus.</w:t>
      </w:r>
    </w:p>
    <w:p w14:paraId="4EBFE774" w14:textId="29F9AB42" w:rsidR="004952A2" w:rsidRPr="0018503C" w:rsidRDefault="004952A2" w:rsidP="0018503C">
      <w:pPr>
        <w:pStyle w:val="Paragraphedeliste"/>
        <w:numPr>
          <w:ilvl w:val="0"/>
          <w:numId w:val="11"/>
        </w:numPr>
        <w:spacing w:after="0" w:line="240" w:lineRule="auto"/>
        <w:ind w:left="360"/>
        <w:rPr>
          <w:rFonts w:ascii="Trebuchet MS" w:hAnsi="Trebuchet MS"/>
          <w:sz w:val="24"/>
          <w:szCs w:val="24"/>
        </w:rPr>
      </w:pPr>
      <w:r w:rsidRPr="0018503C">
        <w:rPr>
          <w:rFonts w:ascii="Trebuchet MS" w:hAnsi="Trebuchet MS"/>
          <w:sz w:val="24"/>
          <w:szCs w:val="24"/>
        </w:rPr>
        <w:t>Répéter le lavage des mains avant la pr</w:t>
      </w:r>
      <w:r w:rsidR="00183BC9" w:rsidRPr="0018503C">
        <w:rPr>
          <w:rFonts w:ascii="Trebuchet MS" w:hAnsi="Trebuchet MS"/>
          <w:sz w:val="24"/>
          <w:szCs w:val="24"/>
        </w:rPr>
        <w:t xml:space="preserve">ise des collations et des repas, </w:t>
      </w:r>
      <w:r w:rsidR="006A556C" w:rsidRPr="0018503C">
        <w:rPr>
          <w:rFonts w:ascii="Trebuchet MS" w:hAnsi="Trebuchet MS"/>
          <w:sz w:val="24"/>
          <w:szCs w:val="24"/>
        </w:rPr>
        <w:t>ainsi qu’après</w:t>
      </w:r>
      <w:r w:rsidR="00C25543" w:rsidRPr="0018503C">
        <w:rPr>
          <w:rFonts w:ascii="Trebuchet MS" w:hAnsi="Trebuchet MS"/>
          <w:sz w:val="24"/>
          <w:szCs w:val="24"/>
        </w:rPr>
        <w:t xml:space="preserve"> </w:t>
      </w:r>
      <w:r w:rsidR="00183BC9" w:rsidRPr="0018503C">
        <w:rPr>
          <w:rFonts w:ascii="Trebuchet MS" w:hAnsi="Trebuchet MS"/>
          <w:sz w:val="24"/>
          <w:szCs w:val="24"/>
        </w:rPr>
        <w:t>s’être rendu aux toilettes</w:t>
      </w:r>
      <w:r w:rsidR="006A556C" w:rsidRPr="0018503C">
        <w:rPr>
          <w:rFonts w:ascii="Trebuchet MS" w:hAnsi="Trebuchet MS"/>
          <w:sz w:val="24"/>
          <w:szCs w:val="24"/>
        </w:rPr>
        <w:t>, et avant de quitter l’école.</w:t>
      </w:r>
    </w:p>
    <w:p w14:paraId="77B09BB1" w14:textId="77777777" w:rsidR="006A556C" w:rsidRPr="0018503C" w:rsidRDefault="006A556C" w:rsidP="0018503C">
      <w:pPr>
        <w:spacing w:line="240" w:lineRule="auto"/>
        <w:rPr>
          <w:rFonts w:ascii="Trebuchet MS" w:hAnsi="Trebuchet MS"/>
          <w:sz w:val="24"/>
          <w:szCs w:val="24"/>
        </w:rPr>
      </w:pPr>
    </w:p>
    <w:p w14:paraId="70C7882E" w14:textId="11A60B55" w:rsidR="006A556C" w:rsidRPr="006A556C" w:rsidRDefault="006A556C" w:rsidP="0018503C">
      <w:pPr>
        <w:pStyle w:val="Paragraphedeliste"/>
        <w:numPr>
          <w:ilvl w:val="0"/>
          <w:numId w:val="19"/>
        </w:numPr>
        <w:pBdr>
          <w:top w:val="single" w:sz="4" w:space="1" w:color="auto"/>
          <w:left w:val="single" w:sz="4" w:space="4" w:color="auto"/>
          <w:bottom w:val="single" w:sz="4" w:space="1" w:color="auto"/>
          <w:right w:val="single" w:sz="4" w:space="4" w:color="auto"/>
        </w:pBdr>
        <w:spacing w:line="240" w:lineRule="auto"/>
        <w:rPr>
          <w:rFonts w:ascii="Trebuchet MS" w:hAnsi="Trebuchet MS"/>
          <w:b/>
          <w:sz w:val="24"/>
          <w:szCs w:val="24"/>
        </w:rPr>
      </w:pPr>
      <w:r>
        <w:rPr>
          <w:rFonts w:ascii="Trebuchet MS" w:hAnsi="Trebuchet MS"/>
          <w:b/>
          <w:sz w:val="24"/>
          <w:szCs w:val="24"/>
        </w:rPr>
        <w:t>Mesures organisationnelles</w:t>
      </w:r>
    </w:p>
    <w:p w14:paraId="1135FFFC" w14:textId="2D699D85" w:rsidR="0045655A" w:rsidRDefault="0045655A" w:rsidP="0018503C">
      <w:pPr>
        <w:spacing w:after="0" w:line="240" w:lineRule="auto"/>
        <w:rPr>
          <w:rFonts w:ascii="Trebuchet MS" w:hAnsi="Trebuchet MS"/>
          <w:b/>
          <w:sz w:val="24"/>
          <w:szCs w:val="24"/>
          <w:u w:val="single"/>
        </w:rPr>
      </w:pPr>
      <w:r w:rsidRPr="0018503C">
        <w:rPr>
          <w:rFonts w:ascii="Trebuchet MS" w:hAnsi="Trebuchet MS"/>
          <w:b/>
          <w:sz w:val="24"/>
          <w:szCs w:val="24"/>
          <w:u w:val="single"/>
        </w:rPr>
        <w:t>Modalités d’accueil des enfants :</w:t>
      </w:r>
    </w:p>
    <w:p w14:paraId="47CCB5CE" w14:textId="36E39EEB" w:rsidR="006E3D47" w:rsidRPr="00C2648D" w:rsidRDefault="006E3D47" w:rsidP="00C2648D">
      <w:pPr>
        <w:pStyle w:val="Paragraphedeliste"/>
        <w:numPr>
          <w:ilvl w:val="0"/>
          <w:numId w:val="11"/>
        </w:numPr>
        <w:jc w:val="both"/>
        <w:rPr>
          <w:rFonts w:ascii="Trebuchet MS" w:hAnsi="Trebuchet MS"/>
          <w:sz w:val="24"/>
          <w:szCs w:val="24"/>
        </w:rPr>
      </w:pPr>
      <w:r w:rsidRPr="00C2648D">
        <w:rPr>
          <w:rFonts w:ascii="Trebuchet MS" w:hAnsi="Trebuchet MS"/>
          <w:sz w:val="24"/>
          <w:szCs w:val="24"/>
        </w:rPr>
        <w:t>Pour l’encadrement des enfants, nous vous recommandons les normes des centres de vacances adaptées à la situation actuelle à savoir, idéalement un encadrant pour 12/14 enfants s’ils ont 6 ans ou plus et un encadrant pour 8 enfants de moins de 6 ans. Il convient de prévoir la présence de deux adultes en permanence dans la structure ou à défaut la possibilité d’appeler un adulte, disponible dans un délai raisonnable, en cas d’urge</w:t>
      </w:r>
      <w:r w:rsidR="00C2648D">
        <w:rPr>
          <w:rFonts w:ascii="Trebuchet MS" w:hAnsi="Trebuchet MS"/>
          <w:sz w:val="24"/>
          <w:szCs w:val="24"/>
        </w:rPr>
        <w:t>nce ;</w:t>
      </w:r>
      <w:r>
        <w:rPr>
          <w:rFonts w:ascii="Trebuchet MS" w:hAnsi="Trebuchet MS"/>
          <w:sz w:val="24"/>
          <w:szCs w:val="24"/>
        </w:rPr>
        <w:t> </w:t>
      </w:r>
    </w:p>
    <w:p w14:paraId="1C5805F7" w14:textId="57184D7A" w:rsidR="0045655A" w:rsidRPr="0018503C" w:rsidRDefault="00C2648D" w:rsidP="0018503C">
      <w:pPr>
        <w:pStyle w:val="Paragraphedeliste"/>
        <w:numPr>
          <w:ilvl w:val="0"/>
          <w:numId w:val="11"/>
        </w:numPr>
        <w:spacing w:after="0" w:line="240" w:lineRule="auto"/>
        <w:rPr>
          <w:rFonts w:ascii="Trebuchet MS" w:hAnsi="Trebuchet MS"/>
          <w:sz w:val="24"/>
          <w:szCs w:val="24"/>
        </w:rPr>
      </w:pPr>
      <w:r>
        <w:rPr>
          <w:rFonts w:ascii="Trebuchet MS" w:hAnsi="Trebuchet MS"/>
          <w:sz w:val="24"/>
          <w:szCs w:val="24"/>
        </w:rPr>
        <w:t>L</w:t>
      </w:r>
      <w:r w:rsidR="0045655A" w:rsidRPr="0018503C">
        <w:rPr>
          <w:rFonts w:ascii="Trebuchet MS" w:hAnsi="Trebuchet MS"/>
          <w:sz w:val="24"/>
          <w:szCs w:val="24"/>
        </w:rPr>
        <w:t xml:space="preserve">es distances physiques entre les enfants </w:t>
      </w:r>
      <w:r w:rsidR="005B3BE2" w:rsidRPr="0018503C">
        <w:rPr>
          <w:rFonts w:ascii="Trebuchet MS" w:hAnsi="Trebuchet MS"/>
          <w:sz w:val="24"/>
          <w:szCs w:val="24"/>
        </w:rPr>
        <w:t>sont à favoriser autant que possible</w:t>
      </w:r>
      <w:r w:rsidR="003E2995" w:rsidRPr="0018503C">
        <w:rPr>
          <w:rFonts w:ascii="Trebuchet MS" w:hAnsi="Trebuchet MS"/>
          <w:sz w:val="24"/>
          <w:szCs w:val="24"/>
        </w:rPr>
        <w:t xml:space="preserve"> (1,5m si possible)</w:t>
      </w:r>
      <w:r>
        <w:rPr>
          <w:rFonts w:ascii="Trebuchet MS" w:hAnsi="Trebuchet MS"/>
          <w:sz w:val="24"/>
          <w:szCs w:val="24"/>
        </w:rPr>
        <w:t> ;</w:t>
      </w:r>
    </w:p>
    <w:p w14:paraId="1AF9FDF9" w14:textId="373C54CC" w:rsidR="00F74336" w:rsidRPr="0018503C" w:rsidRDefault="00F74336" w:rsidP="0018503C">
      <w:pPr>
        <w:pStyle w:val="Paragraphedeliste"/>
        <w:numPr>
          <w:ilvl w:val="0"/>
          <w:numId w:val="11"/>
        </w:numPr>
        <w:spacing w:after="0" w:line="240" w:lineRule="auto"/>
        <w:rPr>
          <w:rFonts w:ascii="Trebuchet MS" w:hAnsi="Trebuchet MS"/>
          <w:sz w:val="24"/>
          <w:szCs w:val="24"/>
        </w:rPr>
      </w:pPr>
      <w:r w:rsidRPr="0018503C">
        <w:rPr>
          <w:rFonts w:ascii="Trebuchet MS" w:hAnsi="Trebuchet MS"/>
          <w:sz w:val="24"/>
          <w:szCs w:val="24"/>
        </w:rPr>
        <w:t>Utiliser un même local propre aménagé avec peu de meubles, juste quelques tables disséminées pour favoriser des tem</w:t>
      </w:r>
      <w:r w:rsidR="00FC1AD3" w:rsidRPr="0018503C">
        <w:rPr>
          <w:rFonts w:ascii="Trebuchet MS" w:hAnsi="Trebuchet MS"/>
          <w:sz w:val="24"/>
          <w:szCs w:val="24"/>
        </w:rPr>
        <w:t xml:space="preserve">ps de travail ou jeu personnel ; ce local se trouvera dans la mesure du possible </w:t>
      </w:r>
      <w:r w:rsidRPr="0018503C">
        <w:rPr>
          <w:rFonts w:ascii="Trebuchet MS" w:hAnsi="Trebuchet MS"/>
          <w:sz w:val="24"/>
          <w:szCs w:val="24"/>
        </w:rPr>
        <w:t>à proximité des toilettes</w:t>
      </w:r>
      <w:r w:rsidR="00C2648D">
        <w:rPr>
          <w:rFonts w:ascii="Trebuchet MS" w:hAnsi="Trebuchet MS"/>
          <w:sz w:val="24"/>
          <w:szCs w:val="24"/>
        </w:rPr>
        <w:t> ;</w:t>
      </w:r>
    </w:p>
    <w:p w14:paraId="37919514" w14:textId="6AB5F8F2" w:rsidR="0045655A" w:rsidRPr="0018503C" w:rsidRDefault="0045655A" w:rsidP="0018503C">
      <w:pPr>
        <w:pStyle w:val="Paragraphedeliste"/>
        <w:numPr>
          <w:ilvl w:val="0"/>
          <w:numId w:val="11"/>
        </w:numPr>
        <w:spacing w:after="0" w:line="240" w:lineRule="auto"/>
        <w:rPr>
          <w:rFonts w:ascii="Trebuchet MS" w:hAnsi="Trebuchet MS"/>
          <w:sz w:val="24"/>
          <w:szCs w:val="24"/>
        </w:rPr>
      </w:pPr>
      <w:r w:rsidRPr="0018503C">
        <w:rPr>
          <w:rFonts w:ascii="Trebuchet MS" w:hAnsi="Trebuchet MS"/>
          <w:sz w:val="24"/>
          <w:szCs w:val="24"/>
        </w:rPr>
        <w:t>Echelonner l’horaire</w:t>
      </w:r>
      <w:r w:rsidR="005B3BE2" w:rsidRPr="0018503C">
        <w:rPr>
          <w:rFonts w:ascii="Trebuchet MS" w:hAnsi="Trebuchet MS"/>
          <w:sz w:val="24"/>
          <w:szCs w:val="24"/>
        </w:rPr>
        <w:t xml:space="preserve"> si nécessaire</w:t>
      </w:r>
      <w:r w:rsidRPr="0018503C">
        <w:rPr>
          <w:rFonts w:ascii="Trebuchet MS" w:hAnsi="Trebuchet MS"/>
          <w:sz w:val="24"/>
          <w:szCs w:val="24"/>
        </w:rPr>
        <w:t xml:space="preserve"> pour limiter le nombre d’enfants se trouvant au même endroit au même moment (p. ex. échelonnement des périodes de dîner et des </w:t>
      </w:r>
      <w:r w:rsidR="00C2648D">
        <w:rPr>
          <w:rFonts w:ascii="Trebuchet MS" w:hAnsi="Trebuchet MS"/>
          <w:sz w:val="24"/>
          <w:szCs w:val="24"/>
        </w:rPr>
        <w:t>sortie</w:t>
      </w:r>
      <w:r w:rsidRPr="0018503C">
        <w:rPr>
          <w:rFonts w:ascii="Trebuchet MS" w:hAnsi="Trebuchet MS"/>
          <w:sz w:val="24"/>
          <w:szCs w:val="24"/>
        </w:rPr>
        <w:t>s)</w:t>
      </w:r>
      <w:r w:rsidR="00C2648D">
        <w:rPr>
          <w:rFonts w:ascii="Trebuchet MS" w:hAnsi="Trebuchet MS"/>
          <w:sz w:val="24"/>
          <w:szCs w:val="24"/>
        </w:rPr>
        <w:t xml:space="preserve"> </w:t>
      </w:r>
      <w:r w:rsidRPr="0018503C">
        <w:rPr>
          <w:rFonts w:ascii="Trebuchet MS" w:hAnsi="Trebuchet MS"/>
          <w:sz w:val="24"/>
          <w:szCs w:val="24"/>
        </w:rPr>
        <w:t>;</w:t>
      </w:r>
    </w:p>
    <w:p w14:paraId="26E1836A" w14:textId="621C3CA5" w:rsidR="00FC1AD3" w:rsidRPr="0018503C" w:rsidRDefault="0045655A" w:rsidP="0018503C">
      <w:pPr>
        <w:pStyle w:val="Paragraphedeliste"/>
        <w:numPr>
          <w:ilvl w:val="0"/>
          <w:numId w:val="11"/>
        </w:numPr>
        <w:spacing w:after="0" w:line="240" w:lineRule="auto"/>
        <w:rPr>
          <w:rFonts w:ascii="Trebuchet MS" w:hAnsi="Trebuchet MS"/>
          <w:sz w:val="24"/>
          <w:szCs w:val="24"/>
        </w:rPr>
      </w:pPr>
      <w:r w:rsidRPr="0018503C">
        <w:rPr>
          <w:rFonts w:ascii="Trebuchet MS" w:hAnsi="Trebuchet MS"/>
          <w:sz w:val="24"/>
          <w:szCs w:val="24"/>
        </w:rPr>
        <w:lastRenderedPageBreak/>
        <w:t>Les activités extérieures peuvent être encouragées</w:t>
      </w:r>
      <w:r w:rsidR="003B6B54" w:rsidRPr="0018503C">
        <w:rPr>
          <w:rFonts w:ascii="Trebuchet MS" w:hAnsi="Trebuchet MS"/>
          <w:sz w:val="24"/>
          <w:szCs w:val="24"/>
        </w:rPr>
        <w:t xml:space="preserve"> ; par contre éviter </w:t>
      </w:r>
      <w:r w:rsidR="00FC1AD3" w:rsidRPr="0018503C">
        <w:rPr>
          <w:rFonts w:ascii="Trebuchet MS" w:hAnsi="Trebuchet MS"/>
          <w:sz w:val="24"/>
          <w:szCs w:val="24"/>
        </w:rPr>
        <w:t>l’utilisation des structures de jeux extérieures</w:t>
      </w:r>
      <w:r w:rsidR="000812F5" w:rsidRPr="0018503C">
        <w:rPr>
          <w:rFonts w:ascii="Trebuchet MS" w:hAnsi="Trebuchet MS"/>
          <w:sz w:val="24"/>
          <w:szCs w:val="24"/>
        </w:rPr>
        <w:t>.</w:t>
      </w:r>
      <w:r w:rsidR="00FC1AD3" w:rsidRPr="0018503C">
        <w:rPr>
          <w:rFonts w:ascii="Trebuchet MS" w:hAnsi="Trebuchet MS"/>
          <w:sz w:val="24"/>
          <w:szCs w:val="24"/>
        </w:rPr>
        <w:t xml:space="preserve"> </w:t>
      </w:r>
    </w:p>
    <w:p w14:paraId="2A37B8F3" w14:textId="77777777" w:rsidR="0018503C" w:rsidRDefault="0018503C" w:rsidP="0018503C">
      <w:pPr>
        <w:spacing w:after="0" w:line="240" w:lineRule="auto"/>
        <w:rPr>
          <w:rFonts w:ascii="Trebuchet MS" w:hAnsi="Trebuchet MS"/>
          <w:b/>
          <w:sz w:val="24"/>
          <w:szCs w:val="24"/>
          <w:u w:val="single"/>
        </w:rPr>
      </w:pPr>
    </w:p>
    <w:p w14:paraId="7DAE55CF" w14:textId="38EAAF6B" w:rsidR="0045655A" w:rsidRPr="0018503C" w:rsidRDefault="0045655A" w:rsidP="0018503C">
      <w:pPr>
        <w:spacing w:after="0" w:line="240" w:lineRule="auto"/>
        <w:rPr>
          <w:rFonts w:ascii="Trebuchet MS" w:hAnsi="Trebuchet MS"/>
          <w:b/>
          <w:sz w:val="24"/>
          <w:szCs w:val="24"/>
          <w:u w:val="single"/>
        </w:rPr>
      </w:pPr>
      <w:r w:rsidRPr="0018503C">
        <w:rPr>
          <w:rFonts w:ascii="Trebuchet MS" w:hAnsi="Trebuchet MS"/>
          <w:b/>
          <w:sz w:val="24"/>
          <w:szCs w:val="24"/>
          <w:u w:val="single"/>
        </w:rPr>
        <w:t>Modalités de gestion du matériel</w:t>
      </w:r>
      <w:r w:rsidR="006A556C" w:rsidRPr="0018503C">
        <w:rPr>
          <w:rFonts w:ascii="Trebuchet MS" w:hAnsi="Trebuchet MS"/>
          <w:b/>
          <w:sz w:val="24"/>
          <w:szCs w:val="24"/>
          <w:u w:val="single"/>
        </w:rPr>
        <w:t> :</w:t>
      </w:r>
    </w:p>
    <w:p w14:paraId="5D8B5E37" w14:textId="241EE581" w:rsidR="005C4635" w:rsidRPr="0018503C" w:rsidRDefault="005C4635" w:rsidP="0018503C">
      <w:pPr>
        <w:pStyle w:val="Paragraphedeliste"/>
        <w:numPr>
          <w:ilvl w:val="0"/>
          <w:numId w:val="11"/>
        </w:numPr>
        <w:spacing w:after="0" w:line="240" w:lineRule="auto"/>
        <w:rPr>
          <w:rFonts w:ascii="Trebuchet MS" w:hAnsi="Trebuchet MS"/>
          <w:sz w:val="24"/>
          <w:szCs w:val="24"/>
        </w:rPr>
      </w:pPr>
      <w:r w:rsidRPr="0018503C">
        <w:rPr>
          <w:rFonts w:ascii="Trebuchet MS" w:hAnsi="Trebuchet MS"/>
          <w:sz w:val="24"/>
          <w:szCs w:val="24"/>
        </w:rPr>
        <w:t>Eviter les échanges de verres, gobelets, vaisselle et couverts, essuies et linge de lit.</w:t>
      </w:r>
    </w:p>
    <w:p w14:paraId="12B19ECA" w14:textId="77777777" w:rsidR="005B3BE2" w:rsidRPr="0018503C" w:rsidRDefault="005B3BE2" w:rsidP="0018503C">
      <w:pPr>
        <w:pStyle w:val="Paragraphedeliste"/>
        <w:numPr>
          <w:ilvl w:val="0"/>
          <w:numId w:val="11"/>
        </w:numPr>
        <w:spacing w:after="0" w:line="240" w:lineRule="auto"/>
        <w:rPr>
          <w:rFonts w:ascii="Trebuchet MS" w:hAnsi="Trebuchet MS"/>
          <w:sz w:val="24"/>
          <w:szCs w:val="24"/>
        </w:rPr>
      </w:pPr>
      <w:r w:rsidRPr="0018503C">
        <w:rPr>
          <w:rFonts w:ascii="Trebuchet MS" w:hAnsi="Trebuchet MS"/>
          <w:sz w:val="24"/>
          <w:szCs w:val="24"/>
        </w:rPr>
        <w:t>Réduire les échanges de matériel et objets.</w:t>
      </w:r>
    </w:p>
    <w:p w14:paraId="6912DE9D" w14:textId="2A2A092F" w:rsidR="00F74336" w:rsidRPr="0018503C" w:rsidRDefault="00F74336" w:rsidP="0018503C">
      <w:pPr>
        <w:pStyle w:val="Paragraphedeliste"/>
        <w:numPr>
          <w:ilvl w:val="0"/>
          <w:numId w:val="11"/>
        </w:numPr>
        <w:spacing w:line="240" w:lineRule="auto"/>
        <w:rPr>
          <w:rFonts w:ascii="Trebuchet MS" w:hAnsi="Trebuchet MS"/>
          <w:sz w:val="24"/>
          <w:szCs w:val="24"/>
        </w:rPr>
      </w:pPr>
      <w:r w:rsidRPr="0018503C">
        <w:rPr>
          <w:rFonts w:ascii="Trebuchet MS" w:hAnsi="Trebuchet MS"/>
          <w:sz w:val="24"/>
          <w:szCs w:val="24"/>
        </w:rPr>
        <w:t xml:space="preserve">Prévoir une « tournante » de </w:t>
      </w:r>
      <w:r w:rsidR="005B3BE2" w:rsidRPr="0018503C">
        <w:rPr>
          <w:rFonts w:ascii="Trebuchet MS" w:hAnsi="Trebuchet MS"/>
          <w:sz w:val="24"/>
          <w:szCs w:val="24"/>
        </w:rPr>
        <w:t xml:space="preserve">« lots » de </w:t>
      </w:r>
      <w:r w:rsidRPr="0018503C">
        <w:rPr>
          <w:rFonts w:ascii="Trebuchet MS" w:hAnsi="Trebuchet MS"/>
          <w:sz w:val="24"/>
          <w:szCs w:val="24"/>
        </w:rPr>
        <w:t xml:space="preserve">jeux sur </w:t>
      </w:r>
      <w:r w:rsidR="005B3BE2" w:rsidRPr="0018503C">
        <w:rPr>
          <w:rFonts w:ascii="Trebuchet MS" w:hAnsi="Trebuchet MS"/>
          <w:sz w:val="24"/>
          <w:szCs w:val="24"/>
        </w:rPr>
        <w:t xml:space="preserve">4 ou </w:t>
      </w:r>
      <w:r w:rsidRPr="0018503C">
        <w:rPr>
          <w:rFonts w:ascii="Trebuchet MS" w:hAnsi="Trebuchet MS"/>
          <w:sz w:val="24"/>
          <w:szCs w:val="24"/>
        </w:rPr>
        <w:t>5 jours</w:t>
      </w:r>
      <w:r w:rsidR="005B3BE2" w:rsidRPr="0018503C">
        <w:rPr>
          <w:rFonts w:ascii="Trebuchet MS" w:hAnsi="Trebuchet MS"/>
          <w:sz w:val="24"/>
          <w:szCs w:val="24"/>
        </w:rPr>
        <w:t xml:space="preserve"> (p.ex. les 5 jours de la semaine)</w:t>
      </w:r>
      <w:r w:rsidRPr="0018503C">
        <w:rPr>
          <w:rFonts w:ascii="Trebuchet MS" w:hAnsi="Trebuchet MS"/>
          <w:sz w:val="24"/>
          <w:szCs w:val="24"/>
        </w:rPr>
        <w:t>, afin de s’assurer de la disparition du virus qui pourrait y être présent.</w:t>
      </w:r>
    </w:p>
    <w:p w14:paraId="13F323B9" w14:textId="77777777" w:rsidR="00F74336" w:rsidRPr="0018503C" w:rsidRDefault="00F74336" w:rsidP="0018503C">
      <w:pPr>
        <w:pStyle w:val="Paragraphedeliste"/>
        <w:numPr>
          <w:ilvl w:val="0"/>
          <w:numId w:val="11"/>
        </w:numPr>
        <w:spacing w:line="240" w:lineRule="auto"/>
        <w:rPr>
          <w:rFonts w:ascii="Trebuchet MS" w:hAnsi="Trebuchet MS"/>
          <w:sz w:val="24"/>
          <w:szCs w:val="24"/>
        </w:rPr>
      </w:pPr>
      <w:r w:rsidRPr="0018503C">
        <w:rPr>
          <w:rFonts w:ascii="Trebuchet MS" w:hAnsi="Trebuchet MS"/>
          <w:sz w:val="24"/>
          <w:szCs w:val="24"/>
        </w:rPr>
        <w:t xml:space="preserve">Ranger le matériel utilisé la journée de manière méthodique.  </w:t>
      </w:r>
    </w:p>
    <w:p w14:paraId="1B5E392F" w14:textId="4A27BE64" w:rsidR="009E2912" w:rsidRPr="0018503C" w:rsidRDefault="009E2912" w:rsidP="0018503C">
      <w:pPr>
        <w:pStyle w:val="Paragraphedeliste"/>
        <w:numPr>
          <w:ilvl w:val="0"/>
          <w:numId w:val="11"/>
        </w:numPr>
        <w:spacing w:line="240" w:lineRule="auto"/>
        <w:rPr>
          <w:rFonts w:ascii="Trebuchet MS" w:hAnsi="Trebuchet MS"/>
          <w:sz w:val="24"/>
          <w:szCs w:val="24"/>
        </w:rPr>
      </w:pPr>
      <w:r w:rsidRPr="0018503C">
        <w:rPr>
          <w:rFonts w:ascii="Trebuchet MS" w:hAnsi="Trebuchet MS"/>
          <w:sz w:val="24"/>
          <w:szCs w:val="24"/>
        </w:rPr>
        <w:t>En cas d’importation de courses (nettoyants, bouteilles,…),</w:t>
      </w:r>
      <w:r w:rsidR="005B3BE2" w:rsidRPr="0018503C">
        <w:rPr>
          <w:rFonts w:ascii="Trebuchet MS" w:hAnsi="Trebuchet MS"/>
          <w:sz w:val="24"/>
          <w:szCs w:val="24"/>
        </w:rPr>
        <w:t xml:space="preserve"> il pourrait être utile de </w:t>
      </w:r>
      <w:r w:rsidRPr="0018503C">
        <w:rPr>
          <w:rFonts w:ascii="Trebuchet MS" w:hAnsi="Trebuchet MS"/>
          <w:sz w:val="24"/>
          <w:szCs w:val="24"/>
        </w:rPr>
        <w:t xml:space="preserve"> procéder à une désinfection de l’emballage du magasin ou stocker minimum 3 jours le produit avant de l’utiliser en toute confiance</w:t>
      </w:r>
      <w:r w:rsidR="0018503C">
        <w:rPr>
          <w:rFonts w:ascii="Trebuchet MS" w:hAnsi="Trebuchet MS"/>
          <w:sz w:val="24"/>
          <w:szCs w:val="24"/>
        </w:rPr>
        <w:t>.</w:t>
      </w:r>
    </w:p>
    <w:p w14:paraId="2CD45711" w14:textId="67436FED" w:rsidR="00F74336" w:rsidRPr="0018503C" w:rsidRDefault="00F74336" w:rsidP="0018503C">
      <w:pPr>
        <w:spacing w:after="0" w:line="240" w:lineRule="auto"/>
        <w:rPr>
          <w:rFonts w:ascii="Trebuchet MS" w:hAnsi="Trebuchet MS"/>
          <w:b/>
          <w:sz w:val="24"/>
          <w:szCs w:val="24"/>
        </w:rPr>
      </w:pPr>
      <w:r w:rsidRPr="0018503C">
        <w:rPr>
          <w:rFonts w:ascii="Trebuchet MS" w:hAnsi="Trebuchet MS"/>
          <w:b/>
          <w:sz w:val="24"/>
          <w:szCs w:val="24"/>
          <w:u w:val="single"/>
        </w:rPr>
        <w:t>Modalités de gestion de la prise d’aliments (collations, repas)</w:t>
      </w:r>
      <w:r w:rsidR="006A556C" w:rsidRPr="0018503C">
        <w:rPr>
          <w:rFonts w:ascii="Trebuchet MS" w:hAnsi="Trebuchet MS"/>
          <w:b/>
          <w:sz w:val="24"/>
          <w:szCs w:val="24"/>
          <w:u w:val="single"/>
        </w:rPr>
        <w:t> :</w:t>
      </w:r>
    </w:p>
    <w:p w14:paraId="2BABFC8C" w14:textId="0BAB5DCA" w:rsidR="00F74336" w:rsidRPr="0018503C" w:rsidRDefault="00F74336" w:rsidP="0018503C">
      <w:pPr>
        <w:pStyle w:val="Paragraphedeliste"/>
        <w:numPr>
          <w:ilvl w:val="0"/>
          <w:numId w:val="16"/>
        </w:numPr>
        <w:spacing w:line="240" w:lineRule="auto"/>
        <w:ind w:left="709" w:hanging="283"/>
        <w:rPr>
          <w:rFonts w:ascii="Trebuchet MS" w:hAnsi="Trebuchet MS"/>
          <w:sz w:val="24"/>
          <w:szCs w:val="24"/>
        </w:rPr>
      </w:pPr>
      <w:r w:rsidRPr="0018503C">
        <w:rPr>
          <w:rFonts w:ascii="Trebuchet MS" w:hAnsi="Trebuchet MS"/>
          <w:sz w:val="24"/>
          <w:szCs w:val="24"/>
        </w:rPr>
        <w:t>Répéter le lavage des mains avant la prise des collations et des repas (enfants et adultes)</w:t>
      </w:r>
      <w:r w:rsidR="000812F5" w:rsidRPr="0018503C">
        <w:rPr>
          <w:rFonts w:ascii="Trebuchet MS" w:hAnsi="Trebuchet MS"/>
          <w:sz w:val="24"/>
          <w:szCs w:val="24"/>
        </w:rPr>
        <w:t>.</w:t>
      </w:r>
    </w:p>
    <w:p w14:paraId="27527FB0" w14:textId="1F794DD3" w:rsidR="00F74336" w:rsidRPr="0018503C" w:rsidRDefault="00F74336" w:rsidP="0018503C">
      <w:pPr>
        <w:pStyle w:val="Paragraphedeliste"/>
        <w:numPr>
          <w:ilvl w:val="0"/>
          <w:numId w:val="16"/>
        </w:numPr>
        <w:spacing w:line="240" w:lineRule="auto"/>
        <w:ind w:left="709" w:hanging="283"/>
        <w:rPr>
          <w:rFonts w:ascii="Trebuchet MS" w:hAnsi="Trebuchet MS"/>
          <w:sz w:val="24"/>
          <w:szCs w:val="24"/>
        </w:rPr>
      </w:pPr>
      <w:r w:rsidRPr="0018503C">
        <w:rPr>
          <w:rFonts w:ascii="Trebuchet MS" w:hAnsi="Trebuchet MS"/>
          <w:sz w:val="24"/>
          <w:szCs w:val="24"/>
        </w:rPr>
        <w:t xml:space="preserve">Assurer le nettoyage de la table où chacun va manger, privilégier une petite table par enfant.  </w:t>
      </w:r>
    </w:p>
    <w:p w14:paraId="090BAC21" w14:textId="4839C275" w:rsidR="00F74336" w:rsidRPr="0018503C" w:rsidRDefault="00F74336" w:rsidP="0018503C">
      <w:pPr>
        <w:pStyle w:val="Paragraphedeliste"/>
        <w:numPr>
          <w:ilvl w:val="0"/>
          <w:numId w:val="16"/>
        </w:numPr>
        <w:spacing w:line="240" w:lineRule="auto"/>
        <w:ind w:left="709" w:hanging="283"/>
        <w:rPr>
          <w:rFonts w:ascii="Trebuchet MS" w:hAnsi="Trebuchet MS"/>
          <w:sz w:val="24"/>
          <w:szCs w:val="24"/>
        </w:rPr>
      </w:pPr>
      <w:r w:rsidRPr="0018503C">
        <w:rPr>
          <w:rFonts w:ascii="Trebuchet MS" w:hAnsi="Trebuchet MS"/>
          <w:sz w:val="24"/>
          <w:szCs w:val="24"/>
        </w:rPr>
        <w:t>Le laisser manger bien tranquillement</w:t>
      </w:r>
      <w:r w:rsidR="000812F5" w:rsidRPr="0018503C">
        <w:rPr>
          <w:rFonts w:ascii="Trebuchet MS" w:hAnsi="Trebuchet MS"/>
          <w:sz w:val="24"/>
          <w:szCs w:val="24"/>
        </w:rPr>
        <w:t>.</w:t>
      </w:r>
      <w:r w:rsidRPr="0018503C">
        <w:rPr>
          <w:rFonts w:ascii="Trebuchet MS" w:hAnsi="Trebuchet MS"/>
          <w:sz w:val="24"/>
          <w:szCs w:val="24"/>
        </w:rPr>
        <w:t xml:space="preserve"> </w:t>
      </w:r>
    </w:p>
    <w:p w14:paraId="74D36015" w14:textId="708FC790" w:rsidR="00F74336" w:rsidRPr="0018503C" w:rsidRDefault="006A556C" w:rsidP="0018503C">
      <w:pPr>
        <w:pStyle w:val="Paragraphedeliste"/>
        <w:numPr>
          <w:ilvl w:val="0"/>
          <w:numId w:val="16"/>
        </w:numPr>
        <w:spacing w:line="240" w:lineRule="auto"/>
        <w:ind w:left="709" w:hanging="283"/>
        <w:rPr>
          <w:rFonts w:ascii="Trebuchet MS" w:hAnsi="Trebuchet MS"/>
          <w:sz w:val="24"/>
          <w:szCs w:val="24"/>
        </w:rPr>
      </w:pPr>
      <w:r w:rsidRPr="0018503C">
        <w:rPr>
          <w:rFonts w:ascii="Trebuchet MS" w:hAnsi="Trebuchet MS"/>
          <w:sz w:val="24"/>
          <w:szCs w:val="24"/>
        </w:rPr>
        <w:t>R</w:t>
      </w:r>
      <w:r w:rsidR="00F74336" w:rsidRPr="0018503C">
        <w:rPr>
          <w:rFonts w:ascii="Trebuchet MS" w:hAnsi="Trebuchet MS"/>
          <w:sz w:val="24"/>
          <w:szCs w:val="24"/>
        </w:rPr>
        <w:t xml:space="preserve">anger et nettoyer une deuxième fois la table.  </w:t>
      </w:r>
    </w:p>
    <w:p w14:paraId="2C160201" w14:textId="6AE5E58F" w:rsidR="00F74336" w:rsidRPr="0018503C" w:rsidRDefault="00F74336" w:rsidP="0018503C">
      <w:pPr>
        <w:pStyle w:val="Paragraphedeliste"/>
        <w:numPr>
          <w:ilvl w:val="0"/>
          <w:numId w:val="16"/>
        </w:numPr>
        <w:spacing w:line="240" w:lineRule="auto"/>
        <w:ind w:left="709" w:hanging="283"/>
        <w:rPr>
          <w:rFonts w:ascii="Trebuchet MS" w:hAnsi="Trebuchet MS"/>
          <w:sz w:val="24"/>
          <w:szCs w:val="24"/>
        </w:rPr>
      </w:pPr>
      <w:r w:rsidRPr="0018503C">
        <w:rPr>
          <w:rFonts w:ascii="Trebuchet MS" w:hAnsi="Trebuchet MS"/>
          <w:sz w:val="24"/>
          <w:szCs w:val="24"/>
        </w:rPr>
        <w:t>Répéter le lavage des mains après la prise des collations et des repas (enfants et adultes)</w:t>
      </w:r>
      <w:r w:rsidR="000812F5" w:rsidRPr="0018503C">
        <w:rPr>
          <w:rFonts w:ascii="Trebuchet MS" w:hAnsi="Trebuchet MS"/>
          <w:sz w:val="24"/>
          <w:szCs w:val="24"/>
        </w:rPr>
        <w:t>.</w:t>
      </w:r>
    </w:p>
    <w:p w14:paraId="18517447" w14:textId="21539C32" w:rsidR="009E2912" w:rsidRPr="0018503C" w:rsidRDefault="009E2912" w:rsidP="0018503C">
      <w:pPr>
        <w:spacing w:after="0" w:line="240" w:lineRule="auto"/>
        <w:rPr>
          <w:rFonts w:ascii="Trebuchet MS" w:hAnsi="Trebuchet MS"/>
          <w:b/>
          <w:sz w:val="24"/>
          <w:szCs w:val="24"/>
          <w:u w:val="single"/>
        </w:rPr>
      </w:pPr>
      <w:r w:rsidRPr="0018503C">
        <w:rPr>
          <w:rFonts w:ascii="Trebuchet MS" w:hAnsi="Trebuchet MS"/>
          <w:b/>
          <w:sz w:val="24"/>
          <w:szCs w:val="24"/>
          <w:u w:val="single"/>
        </w:rPr>
        <w:t>Modalités de départ des enfants, en fin de journée</w:t>
      </w:r>
    </w:p>
    <w:p w14:paraId="1F77A004" w14:textId="10A47DBD" w:rsidR="006A556C" w:rsidRPr="0018503C" w:rsidRDefault="009E2912" w:rsidP="0018503C">
      <w:pPr>
        <w:pStyle w:val="Paragraphedeliste"/>
        <w:numPr>
          <w:ilvl w:val="0"/>
          <w:numId w:val="17"/>
        </w:numPr>
        <w:spacing w:line="240" w:lineRule="auto"/>
        <w:ind w:left="709" w:hanging="283"/>
        <w:rPr>
          <w:rFonts w:ascii="Trebuchet MS" w:hAnsi="Trebuchet MS"/>
          <w:b/>
          <w:sz w:val="24"/>
          <w:szCs w:val="24"/>
          <w:u w:val="single"/>
        </w:rPr>
      </w:pPr>
      <w:r w:rsidRPr="0018503C">
        <w:rPr>
          <w:rFonts w:ascii="Trebuchet MS" w:hAnsi="Trebuchet MS"/>
          <w:sz w:val="24"/>
          <w:szCs w:val="24"/>
        </w:rPr>
        <w:t>Répéter le lavage des mains au moment du départ de l’enfant, afin d’éviter une éventuelle contamination vers son domicile (mesure « barrière »)</w:t>
      </w:r>
      <w:r w:rsidR="000812F5" w:rsidRPr="0018503C">
        <w:rPr>
          <w:rFonts w:ascii="Trebuchet MS" w:hAnsi="Trebuchet MS"/>
          <w:sz w:val="24"/>
          <w:szCs w:val="24"/>
        </w:rPr>
        <w:t>.</w:t>
      </w:r>
    </w:p>
    <w:p w14:paraId="2F805689" w14:textId="368C1D9A" w:rsidR="006A556C" w:rsidRPr="0018503C" w:rsidRDefault="00D9002F" w:rsidP="0018503C">
      <w:pPr>
        <w:spacing w:after="0" w:line="240" w:lineRule="auto"/>
        <w:rPr>
          <w:rFonts w:ascii="Trebuchet MS" w:hAnsi="Trebuchet MS"/>
          <w:b/>
          <w:sz w:val="24"/>
          <w:szCs w:val="24"/>
          <w:u w:val="single"/>
        </w:rPr>
      </w:pPr>
      <w:r w:rsidRPr="0018503C">
        <w:rPr>
          <w:rFonts w:ascii="Trebuchet MS" w:hAnsi="Trebuchet MS"/>
          <w:b/>
          <w:sz w:val="24"/>
          <w:szCs w:val="24"/>
          <w:u w:val="single"/>
        </w:rPr>
        <w:t>Modalités en cas d’un enfant ou adulte malade :</w:t>
      </w:r>
    </w:p>
    <w:p w14:paraId="121DCDAD" w14:textId="2398629C" w:rsidR="00D9002F" w:rsidRPr="0018503C" w:rsidRDefault="00D9002F" w:rsidP="0018503C">
      <w:pPr>
        <w:pStyle w:val="Paragraphedeliste"/>
        <w:numPr>
          <w:ilvl w:val="0"/>
          <w:numId w:val="20"/>
        </w:numPr>
        <w:spacing w:line="240" w:lineRule="auto"/>
        <w:ind w:left="709" w:hanging="283"/>
        <w:rPr>
          <w:rFonts w:ascii="Trebuchet MS" w:hAnsi="Trebuchet MS"/>
          <w:sz w:val="24"/>
          <w:szCs w:val="24"/>
        </w:rPr>
      </w:pPr>
      <w:r w:rsidRPr="0018503C">
        <w:rPr>
          <w:rFonts w:ascii="Trebuchet MS" w:hAnsi="Trebuchet MS"/>
          <w:sz w:val="24"/>
          <w:szCs w:val="24"/>
        </w:rPr>
        <w:t>Prévoir une procédure permettant d’isoler un enfant ou un membre du personnel malade, ainsi qu’un processus pour informer les parents et leur demander de venir chercher leur enfant</w:t>
      </w:r>
      <w:r w:rsidR="003C5BF6">
        <w:rPr>
          <w:rFonts w:ascii="Trebuchet MS" w:hAnsi="Trebuchet MS"/>
          <w:sz w:val="24"/>
          <w:szCs w:val="24"/>
        </w:rPr>
        <w:t xml:space="preserve"> le plus rapidement possible</w:t>
      </w:r>
      <w:r w:rsidRPr="0018503C">
        <w:rPr>
          <w:rFonts w:ascii="Trebuchet MS" w:hAnsi="Trebuchet MS"/>
          <w:sz w:val="24"/>
          <w:szCs w:val="24"/>
        </w:rPr>
        <w:t xml:space="preserve">. </w:t>
      </w:r>
    </w:p>
    <w:p w14:paraId="38586879" w14:textId="0275421D" w:rsidR="00D9002F" w:rsidRPr="0018503C" w:rsidRDefault="00D9002F" w:rsidP="0018503C">
      <w:pPr>
        <w:pStyle w:val="Paragraphedeliste"/>
        <w:numPr>
          <w:ilvl w:val="0"/>
          <w:numId w:val="20"/>
        </w:numPr>
        <w:spacing w:line="240" w:lineRule="auto"/>
        <w:ind w:left="709" w:hanging="283"/>
        <w:rPr>
          <w:rFonts w:ascii="Trebuchet MS" w:hAnsi="Trebuchet MS"/>
          <w:sz w:val="24"/>
          <w:szCs w:val="24"/>
        </w:rPr>
      </w:pPr>
      <w:r w:rsidRPr="0018503C">
        <w:rPr>
          <w:rFonts w:ascii="Trebuchet MS" w:hAnsi="Trebuchet MS"/>
          <w:sz w:val="24"/>
          <w:szCs w:val="24"/>
        </w:rPr>
        <w:t>Communiquer ces procédures au personnel, aux parents et aux enfants à l’avance.</w:t>
      </w:r>
    </w:p>
    <w:p w14:paraId="677604A9" w14:textId="63744092" w:rsidR="00D9002F" w:rsidRPr="004A198C" w:rsidRDefault="00D9002F" w:rsidP="0018503C">
      <w:pPr>
        <w:pStyle w:val="Paragraphedeliste"/>
        <w:numPr>
          <w:ilvl w:val="0"/>
          <w:numId w:val="20"/>
        </w:numPr>
        <w:spacing w:line="240" w:lineRule="auto"/>
        <w:ind w:left="709" w:hanging="283"/>
        <w:rPr>
          <w:rFonts w:ascii="Trebuchet MS" w:hAnsi="Trebuchet MS"/>
          <w:b/>
          <w:sz w:val="24"/>
          <w:szCs w:val="24"/>
        </w:rPr>
      </w:pPr>
      <w:r w:rsidRPr="004A198C">
        <w:rPr>
          <w:rFonts w:ascii="Trebuchet MS" w:hAnsi="Trebuchet MS"/>
          <w:b/>
          <w:sz w:val="24"/>
          <w:szCs w:val="24"/>
        </w:rPr>
        <w:t>Bien informer le personnel, les parents et les enfants que toute personne</w:t>
      </w:r>
      <w:r w:rsidR="003C5BF6">
        <w:rPr>
          <w:rFonts w:ascii="Trebuchet MS" w:hAnsi="Trebuchet MS"/>
          <w:b/>
          <w:sz w:val="24"/>
          <w:szCs w:val="24"/>
        </w:rPr>
        <w:t xml:space="preserve"> (enfant ou adulte)</w:t>
      </w:r>
      <w:r w:rsidRPr="004A198C">
        <w:rPr>
          <w:rFonts w:ascii="Trebuchet MS" w:hAnsi="Trebuchet MS"/>
          <w:b/>
          <w:sz w:val="24"/>
          <w:szCs w:val="24"/>
        </w:rPr>
        <w:t xml:space="preserve"> présentant des symptômes tels que </w:t>
      </w:r>
      <w:r w:rsidR="00252ECE" w:rsidRPr="004A198C">
        <w:rPr>
          <w:rFonts w:ascii="Trebuchet MS" w:hAnsi="Trebuchet MS"/>
          <w:b/>
          <w:sz w:val="24"/>
          <w:szCs w:val="24"/>
        </w:rPr>
        <w:t>toux, rhume, difficulté respiratoire ou fièvre doit rester à domicile.</w:t>
      </w:r>
    </w:p>
    <w:p w14:paraId="11786699" w14:textId="6571767D" w:rsidR="000812F5" w:rsidRPr="00B47012" w:rsidRDefault="000812F5" w:rsidP="0018503C">
      <w:pPr>
        <w:pStyle w:val="Paragraphedeliste"/>
        <w:numPr>
          <w:ilvl w:val="0"/>
          <w:numId w:val="20"/>
        </w:numPr>
        <w:spacing w:line="240" w:lineRule="auto"/>
        <w:ind w:left="709" w:hanging="283"/>
        <w:rPr>
          <w:rFonts w:ascii="Trebuchet MS" w:hAnsi="Trebuchet MS"/>
          <w:sz w:val="24"/>
          <w:szCs w:val="24"/>
        </w:rPr>
      </w:pPr>
      <w:r w:rsidRPr="00B47012">
        <w:rPr>
          <w:rFonts w:ascii="Trebuchet MS" w:hAnsi="Trebuchet MS"/>
          <w:sz w:val="24"/>
          <w:szCs w:val="24"/>
        </w:rPr>
        <w:t>Veiller à la désinfection du local où l’enfant a été isolé.</w:t>
      </w:r>
    </w:p>
    <w:p w14:paraId="3F80F7A2" w14:textId="77777777" w:rsidR="00D9002F" w:rsidRPr="00D9002F" w:rsidRDefault="00D9002F" w:rsidP="0018503C">
      <w:pPr>
        <w:pStyle w:val="Paragraphedeliste"/>
        <w:spacing w:line="240" w:lineRule="auto"/>
        <w:ind w:left="360"/>
        <w:rPr>
          <w:rFonts w:ascii="Trebuchet MS" w:hAnsi="Trebuchet MS"/>
          <w:color w:val="0070C0"/>
          <w:sz w:val="24"/>
          <w:szCs w:val="24"/>
        </w:rPr>
      </w:pPr>
    </w:p>
    <w:p w14:paraId="29BE7805" w14:textId="4A8F3962" w:rsidR="007B3DF7" w:rsidRPr="006A556C" w:rsidRDefault="006A556C" w:rsidP="0018503C">
      <w:pPr>
        <w:pStyle w:val="Paragraphedeliste"/>
        <w:numPr>
          <w:ilvl w:val="0"/>
          <w:numId w:val="19"/>
        </w:numPr>
        <w:pBdr>
          <w:top w:val="single" w:sz="4" w:space="1" w:color="auto"/>
          <w:left w:val="single" w:sz="4" w:space="4" w:color="auto"/>
          <w:bottom w:val="single" w:sz="4" w:space="1" w:color="auto"/>
          <w:right w:val="single" w:sz="4" w:space="4" w:color="auto"/>
        </w:pBdr>
        <w:spacing w:line="240" w:lineRule="auto"/>
        <w:rPr>
          <w:rFonts w:ascii="Trebuchet MS" w:hAnsi="Trebuchet MS"/>
          <w:b/>
          <w:sz w:val="24"/>
          <w:szCs w:val="24"/>
        </w:rPr>
      </w:pPr>
      <w:r>
        <w:rPr>
          <w:rFonts w:ascii="Trebuchet MS" w:hAnsi="Trebuchet MS"/>
          <w:b/>
          <w:sz w:val="24"/>
          <w:szCs w:val="24"/>
        </w:rPr>
        <w:t>Mesures d’h</w:t>
      </w:r>
      <w:r w:rsidR="007B3DF7" w:rsidRPr="006A556C">
        <w:rPr>
          <w:rFonts w:ascii="Trebuchet MS" w:hAnsi="Trebuchet MS"/>
          <w:b/>
          <w:sz w:val="24"/>
          <w:szCs w:val="24"/>
        </w:rPr>
        <w:t>ygiène des locaux</w:t>
      </w:r>
      <w:r>
        <w:rPr>
          <w:rFonts w:ascii="Trebuchet MS" w:hAnsi="Trebuchet MS"/>
          <w:b/>
          <w:sz w:val="24"/>
          <w:szCs w:val="24"/>
        </w:rPr>
        <w:t> </w:t>
      </w:r>
    </w:p>
    <w:p w14:paraId="192E07A3" w14:textId="77777777" w:rsidR="006A556C" w:rsidRPr="006A556C" w:rsidRDefault="006A556C" w:rsidP="0018503C">
      <w:pPr>
        <w:pStyle w:val="Paragraphedeliste"/>
        <w:spacing w:line="240" w:lineRule="auto"/>
        <w:ind w:left="0"/>
        <w:rPr>
          <w:rFonts w:ascii="Trebuchet MS" w:hAnsi="Trebuchet MS"/>
          <w:sz w:val="24"/>
          <w:szCs w:val="24"/>
          <w:u w:val="single"/>
        </w:rPr>
      </w:pPr>
    </w:p>
    <w:p w14:paraId="1C400819" w14:textId="221DBB87" w:rsidR="002800A9" w:rsidRPr="00DC3D7D" w:rsidRDefault="009E2912" w:rsidP="0018503C">
      <w:pPr>
        <w:pStyle w:val="Paragraphedeliste"/>
        <w:numPr>
          <w:ilvl w:val="0"/>
          <w:numId w:val="11"/>
        </w:numPr>
        <w:spacing w:line="240" w:lineRule="auto"/>
        <w:rPr>
          <w:rFonts w:ascii="Trebuchet MS" w:hAnsi="Trebuchet MS"/>
          <w:sz w:val="24"/>
          <w:szCs w:val="24"/>
          <w:u w:val="single"/>
        </w:rPr>
      </w:pPr>
      <w:r w:rsidRPr="00DC3D7D">
        <w:rPr>
          <w:rFonts w:ascii="Trebuchet MS" w:hAnsi="Trebuchet MS"/>
          <w:b/>
          <w:sz w:val="24"/>
          <w:szCs w:val="24"/>
        </w:rPr>
        <w:t>Aér</w:t>
      </w:r>
      <w:r w:rsidR="005B3BE2" w:rsidRPr="00DC3D7D">
        <w:rPr>
          <w:rFonts w:ascii="Trebuchet MS" w:hAnsi="Trebuchet MS"/>
          <w:b/>
          <w:sz w:val="24"/>
          <w:szCs w:val="24"/>
        </w:rPr>
        <w:t>er</w:t>
      </w:r>
      <w:r w:rsidRPr="00DC3D7D">
        <w:rPr>
          <w:rFonts w:ascii="Trebuchet MS" w:hAnsi="Trebuchet MS"/>
          <w:b/>
          <w:sz w:val="24"/>
          <w:szCs w:val="24"/>
        </w:rPr>
        <w:t xml:space="preserve"> </w:t>
      </w:r>
      <w:r w:rsidR="005B3BE2" w:rsidRPr="00DC3D7D">
        <w:rPr>
          <w:rFonts w:ascii="Trebuchet MS" w:hAnsi="Trebuchet MS"/>
          <w:b/>
          <w:sz w:val="24"/>
          <w:szCs w:val="24"/>
        </w:rPr>
        <w:t>l</w:t>
      </w:r>
      <w:r w:rsidRPr="00DC3D7D">
        <w:rPr>
          <w:rFonts w:ascii="Trebuchet MS" w:hAnsi="Trebuchet MS"/>
          <w:b/>
          <w:sz w:val="24"/>
          <w:szCs w:val="24"/>
        </w:rPr>
        <w:t>es locaux</w:t>
      </w:r>
      <w:r w:rsidRPr="00DC3D7D">
        <w:rPr>
          <w:rFonts w:ascii="Trebuchet MS" w:hAnsi="Trebuchet MS"/>
          <w:sz w:val="24"/>
          <w:szCs w:val="24"/>
        </w:rPr>
        <w:t> </w:t>
      </w:r>
      <w:r w:rsidRPr="00DC3D7D">
        <w:rPr>
          <w:rFonts w:ascii="Trebuchet MS" w:hAnsi="Trebuchet MS"/>
          <w:b/>
          <w:sz w:val="24"/>
          <w:szCs w:val="24"/>
        </w:rPr>
        <w:t>:</w:t>
      </w:r>
      <w:r w:rsidRPr="00DC3D7D">
        <w:rPr>
          <w:rFonts w:ascii="Trebuchet MS" w:hAnsi="Trebuchet MS"/>
          <w:sz w:val="24"/>
          <w:szCs w:val="24"/>
        </w:rPr>
        <w:t xml:space="preserve"> ouvrir les fenêtres minimum 2 à 3 fois par jour pour aé</w:t>
      </w:r>
      <w:r w:rsidR="005B3BE2" w:rsidRPr="00DC3D7D">
        <w:rPr>
          <w:rFonts w:ascii="Trebuchet MS" w:hAnsi="Trebuchet MS"/>
          <w:sz w:val="24"/>
          <w:szCs w:val="24"/>
        </w:rPr>
        <w:t>r</w:t>
      </w:r>
      <w:r w:rsidRPr="00DC3D7D">
        <w:rPr>
          <w:rFonts w:ascii="Trebuchet MS" w:hAnsi="Trebuchet MS"/>
          <w:sz w:val="24"/>
          <w:szCs w:val="24"/>
        </w:rPr>
        <w:t>er les pièces et ce minimum 15 minutes.</w:t>
      </w:r>
    </w:p>
    <w:p w14:paraId="5D1A8333" w14:textId="2D5DED79" w:rsidR="00763249" w:rsidRDefault="00763249" w:rsidP="0018503C">
      <w:pPr>
        <w:pStyle w:val="Paragraphedeliste"/>
        <w:numPr>
          <w:ilvl w:val="0"/>
          <w:numId w:val="11"/>
        </w:numPr>
        <w:spacing w:line="240" w:lineRule="auto"/>
        <w:rPr>
          <w:rFonts w:ascii="Trebuchet MS" w:hAnsi="Trebuchet MS"/>
          <w:sz w:val="24"/>
          <w:szCs w:val="24"/>
        </w:rPr>
      </w:pPr>
      <w:r w:rsidRPr="00B47012">
        <w:rPr>
          <w:rFonts w:ascii="Trebuchet MS" w:hAnsi="Trebuchet MS"/>
          <w:b/>
          <w:sz w:val="24"/>
          <w:szCs w:val="24"/>
          <w:u w:val="single"/>
        </w:rPr>
        <w:t>Effectuer un nettoyage minutieux et une désinfection</w:t>
      </w:r>
      <w:r w:rsidR="00607D9F" w:rsidRPr="0018503C">
        <w:rPr>
          <w:rFonts w:ascii="Trebuchet MS" w:hAnsi="Trebuchet MS"/>
          <w:sz w:val="24"/>
          <w:szCs w:val="24"/>
        </w:rPr>
        <w:t>,</w:t>
      </w:r>
      <w:r w:rsidRPr="0018503C">
        <w:rPr>
          <w:rFonts w:ascii="Trebuchet MS" w:hAnsi="Trebuchet MS"/>
          <w:sz w:val="24"/>
          <w:szCs w:val="24"/>
        </w:rPr>
        <w:t xml:space="preserve"> </w:t>
      </w:r>
      <w:r w:rsidR="006A556C" w:rsidRPr="0018503C">
        <w:rPr>
          <w:rFonts w:ascii="Trebuchet MS" w:hAnsi="Trebuchet MS"/>
          <w:sz w:val="24"/>
          <w:szCs w:val="24"/>
        </w:rPr>
        <w:t xml:space="preserve">une fois par jour, </w:t>
      </w:r>
      <w:r w:rsidRPr="0018503C">
        <w:rPr>
          <w:rFonts w:ascii="Trebuchet MS" w:hAnsi="Trebuchet MS"/>
          <w:sz w:val="24"/>
          <w:szCs w:val="24"/>
        </w:rPr>
        <w:t>en fin de journée en dehors de la présence des enfants</w:t>
      </w:r>
      <w:r w:rsidR="00607D9F" w:rsidRPr="0018503C">
        <w:rPr>
          <w:rFonts w:ascii="Trebuchet MS" w:hAnsi="Trebuchet MS"/>
          <w:sz w:val="24"/>
          <w:szCs w:val="24"/>
        </w:rPr>
        <w:t>,</w:t>
      </w:r>
      <w:r w:rsidRPr="0018503C">
        <w:rPr>
          <w:rFonts w:ascii="Trebuchet MS" w:hAnsi="Trebuchet MS"/>
          <w:sz w:val="24"/>
          <w:szCs w:val="24"/>
        </w:rPr>
        <w:t xml:space="preserve"> du sol et des surfaces (tables, mobilier…), et </w:t>
      </w:r>
      <w:r w:rsidR="00D9002F" w:rsidRPr="0018503C">
        <w:rPr>
          <w:rFonts w:ascii="Trebuchet MS" w:hAnsi="Trebuchet MS"/>
          <w:sz w:val="24"/>
          <w:szCs w:val="24"/>
        </w:rPr>
        <w:t xml:space="preserve">en accordant une attention particulière aux surfaces </w:t>
      </w:r>
      <w:r w:rsidR="00010DC2" w:rsidRPr="0018503C">
        <w:rPr>
          <w:rFonts w:ascii="Trebuchet MS" w:hAnsi="Trebuchet MS"/>
          <w:sz w:val="24"/>
          <w:szCs w:val="24"/>
        </w:rPr>
        <w:t xml:space="preserve">et objets </w:t>
      </w:r>
      <w:r w:rsidRPr="0018503C">
        <w:rPr>
          <w:rFonts w:ascii="Trebuchet MS" w:hAnsi="Trebuchet MS"/>
          <w:sz w:val="24"/>
          <w:szCs w:val="24"/>
        </w:rPr>
        <w:t xml:space="preserve">susceptibles d’être touchés avec les mains : poignées de portes et fenêtres, interrupteurs, robinets, chasses d’eau, couvercle et siège </w:t>
      </w:r>
      <w:r w:rsidRPr="0018503C">
        <w:rPr>
          <w:rFonts w:ascii="Trebuchet MS" w:hAnsi="Trebuchet MS"/>
          <w:sz w:val="24"/>
          <w:szCs w:val="24"/>
        </w:rPr>
        <w:lastRenderedPageBreak/>
        <w:t>des WC</w:t>
      </w:r>
      <w:r w:rsidR="00D9002F" w:rsidRPr="0018503C">
        <w:rPr>
          <w:rFonts w:ascii="Trebuchet MS" w:hAnsi="Trebuchet MS"/>
          <w:sz w:val="24"/>
          <w:szCs w:val="24"/>
        </w:rPr>
        <w:t>, rampes d’escalier, équipements sportifs, jouets, supports pédagogiques, etc</w:t>
      </w:r>
      <w:r w:rsidRPr="0018503C">
        <w:rPr>
          <w:rFonts w:ascii="Trebuchet MS" w:hAnsi="Trebuchet MS"/>
          <w:sz w:val="24"/>
          <w:szCs w:val="24"/>
        </w:rPr>
        <w:t>…</w:t>
      </w:r>
      <w:r w:rsidR="005C4635" w:rsidRPr="0018503C">
        <w:rPr>
          <w:rFonts w:ascii="Trebuchet MS" w:hAnsi="Trebuchet MS"/>
          <w:sz w:val="24"/>
          <w:szCs w:val="24"/>
        </w:rPr>
        <w:t xml:space="preserve"> (mais aussi téléphones, tablettes, claviers,…)</w:t>
      </w:r>
    </w:p>
    <w:p w14:paraId="5C52B1C1" w14:textId="0AD39433" w:rsidR="005B3BE2" w:rsidRPr="0018503C" w:rsidRDefault="00607D9F" w:rsidP="0018503C">
      <w:pPr>
        <w:pStyle w:val="Paragraphedeliste"/>
        <w:numPr>
          <w:ilvl w:val="0"/>
          <w:numId w:val="9"/>
        </w:numPr>
        <w:spacing w:after="0" w:line="240" w:lineRule="auto"/>
        <w:rPr>
          <w:rFonts w:ascii="Trebuchet MS" w:hAnsi="Trebuchet MS"/>
          <w:sz w:val="24"/>
          <w:szCs w:val="24"/>
        </w:rPr>
      </w:pPr>
      <w:r w:rsidRPr="0018503C">
        <w:rPr>
          <w:rFonts w:ascii="Trebuchet MS" w:hAnsi="Trebuchet MS"/>
          <w:sz w:val="24"/>
          <w:szCs w:val="24"/>
        </w:rPr>
        <w:t xml:space="preserve">Effectuer une désinfection </w:t>
      </w:r>
      <w:r w:rsidR="005D46F6" w:rsidRPr="0018503C">
        <w:rPr>
          <w:rFonts w:ascii="Trebuchet MS" w:hAnsi="Trebuchet MS"/>
          <w:sz w:val="24"/>
          <w:szCs w:val="24"/>
        </w:rPr>
        <w:t xml:space="preserve">en privilégiant l’utilisation </w:t>
      </w:r>
      <w:r w:rsidR="005D46F6" w:rsidRPr="0018503C">
        <w:rPr>
          <w:rFonts w:ascii="Trebuchet MS" w:hAnsi="Trebuchet MS"/>
          <w:sz w:val="24"/>
          <w:szCs w:val="24"/>
          <w:u w:val="single"/>
        </w:rPr>
        <w:t>d</w:t>
      </w:r>
      <w:r w:rsidR="002D55D9" w:rsidRPr="0018503C">
        <w:rPr>
          <w:rFonts w:ascii="Trebuchet MS" w:hAnsi="Trebuchet MS"/>
          <w:sz w:val="24"/>
          <w:szCs w:val="24"/>
          <w:u w:val="single"/>
        </w:rPr>
        <w:t xml:space="preserve">’eau </w:t>
      </w:r>
      <w:r w:rsidR="002800A9" w:rsidRPr="0018503C">
        <w:rPr>
          <w:rFonts w:ascii="Trebuchet MS" w:hAnsi="Trebuchet MS"/>
          <w:sz w:val="24"/>
          <w:szCs w:val="24"/>
          <w:u w:val="single"/>
        </w:rPr>
        <w:t xml:space="preserve">contenant de l’eau </w:t>
      </w:r>
      <w:r w:rsidR="002D55D9" w:rsidRPr="0018503C">
        <w:rPr>
          <w:rFonts w:ascii="Trebuchet MS" w:hAnsi="Trebuchet MS"/>
          <w:sz w:val="24"/>
          <w:szCs w:val="24"/>
          <w:u w:val="single"/>
        </w:rPr>
        <w:t>de javel</w:t>
      </w:r>
      <w:r w:rsidR="002D55D9" w:rsidRPr="0018503C">
        <w:rPr>
          <w:rFonts w:ascii="Trebuchet MS" w:hAnsi="Trebuchet MS"/>
          <w:sz w:val="24"/>
          <w:szCs w:val="24"/>
        </w:rPr>
        <w:t xml:space="preserve"> </w:t>
      </w:r>
      <w:r w:rsidR="007B3DF7" w:rsidRPr="0018503C">
        <w:rPr>
          <w:rFonts w:ascii="Trebuchet MS" w:hAnsi="Trebuchet MS"/>
          <w:sz w:val="24"/>
          <w:szCs w:val="24"/>
        </w:rPr>
        <w:t xml:space="preserve">(qui permet une élimination du virus) : </w:t>
      </w:r>
      <w:r w:rsidR="002D55D9" w:rsidRPr="0018503C">
        <w:rPr>
          <w:rFonts w:ascii="Trebuchet MS" w:hAnsi="Trebuchet MS"/>
          <w:sz w:val="24"/>
          <w:szCs w:val="24"/>
        </w:rPr>
        <w:t>eau de j</w:t>
      </w:r>
      <w:r w:rsidR="00235487" w:rsidRPr="0018503C">
        <w:rPr>
          <w:rFonts w:ascii="Trebuchet MS" w:hAnsi="Trebuchet MS"/>
          <w:sz w:val="24"/>
          <w:szCs w:val="24"/>
        </w:rPr>
        <w:t xml:space="preserve">avel </w:t>
      </w:r>
      <w:r w:rsidR="00DB3DD8" w:rsidRPr="0018503C">
        <w:rPr>
          <w:rFonts w:ascii="Trebuchet MS" w:hAnsi="Trebuchet MS"/>
          <w:sz w:val="24"/>
          <w:szCs w:val="24"/>
        </w:rPr>
        <w:t xml:space="preserve">ayant une concentration minimum en hypochlorite de sodium de 0.1%. </w:t>
      </w:r>
    </w:p>
    <w:p w14:paraId="33420C1C" w14:textId="6B7A199E" w:rsidR="00DB3DD8" w:rsidRPr="0018503C" w:rsidRDefault="00DB3DD8" w:rsidP="0018503C">
      <w:pPr>
        <w:spacing w:after="0" w:line="240" w:lineRule="auto"/>
        <w:ind w:left="708"/>
        <w:rPr>
          <w:rFonts w:ascii="Trebuchet MS" w:hAnsi="Trebuchet MS"/>
          <w:sz w:val="24"/>
          <w:szCs w:val="24"/>
        </w:rPr>
      </w:pPr>
      <w:r w:rsidRPr="0018503C">
        <w:rPr>
          <w:rFonts w:ascii="Trebuchet MS" w:hAnsi="Trebuchet MS"/>
          <w:sz w:val="24"/>
          <w:szCs w:val="24"/>
        </w:rPr>
        <w:t>Pour arriver à cette concentration efficace avec de l’eau de javel à 12°, il faut diluer 30mL d’eau de javel dans 1L d’eau. Le temps de pose recommandé est de 5 minutes.</w:t>
      </w:r>
      <w:r w:rsidRPr="0018503C" w:rsidDel="00DB3DD8">
        <w:rPr>
          <w:rFonts w:ascii="Trebuchet MS" w:hAnsi="Trebuchet MS"/>
          <w:sz w:val="24"/>
          <w:szCs w:val="24"/>
        </w:rPr>
        <w:t xml:space="preserve"> </w:t>
      </w:r>
    </w:p>
    <w:p w14:paraId="55C0A13F" w14:textId="77777777" w:rsidR="00094E94" w:rsidRPr="00094E94" w:rsidRDefault="00094E94" w:rsidP="0018503C">
      <w:pPr>
        <w:pStyle w:val="Paragraphedeliste"/>
        <w:spacing w:line="240" w:lineRule="auto"/>
        <w:rPr>
          <w:rFonts w:ascii="Trebuchet MS" w:hAnsi="Trebuchet MS"/>
          <w:sz w:val="24"/>
          <w:szCs w:val="24"/>
        </w:rPr>
      </w:pPr>
    </w:p>
    <w:p w14:paraId="3092D0EC" w14:textId="77777777" w:rsidR="00996723" w:rsidRPr="005B3BE2" w:rsidRDefault="008D40B0" w:rsidP="0018503C">
      <w:pPr>
        <w:pStyle w:val="Paragraphedeliste"/>
        <w:spacing w:line="240" w:lineRule="auto"/>
        <w:ind w:left="1785"/>
        <w:rPr>
          <w:rFonts w:ascii="Trebuchet MS" w:hAnsi="Trebuchet MS"/>
          <w:b/>
          <w:sz w:val="24"/>
          <w:szCs w:val="24"/>
          <w:u w:val="single"/>
        </w:rPr>
      </w:pPr>
      <w:r w:rsidRPr="005B3BE2">
        <w:rPr>
          <w:rFonts w:ascii="Trebuchet MS" w:hAnsi="Trebuchet MS"/>
          <w:b/>
          <w:sz w:val="24"/>
          <w:szCs w:val="24"/>
          <w:u w:val="single"/>
        </w:rPr>
        <w:t>Précautions d’usage </w:t>
      </w:r>
      <w:r w:rsidR="00847DFE" w:rsidRPr="005B3BE2">
        <w:rPr>
          <w:rFonts w:ascii="Trebuchet MS" w:hAnsi="Trebuchet MS"/>
          <w:b/>
          <w:sz w:val="24"/>
          <w:szCs w:val="24"/>
          <w:u w:val="single"/>
        </w:rPr>
        <w:t xml:space="preserve">de l’eau de </w:t>
      </w:r>
      <w:r w:rsidR="00780BA3" w:rsidRPr="005B3BE2">
        <w:rPr>
          <w:rFonts w:ascii="Trebuchet MS" w:hAnsi="Trebuchet MS"/>
          <w:b/>
          <w:sz w:val="24"/>
          <w:szCs w:val="24"/>
          <w:u w:val="single"/>
        </w:rPr>
        <w:t>javel</w:t>
      </w:r>
      <w:r w:rsidR="00780BA3" w:rsidRPr="005B3BE2">
        <w:rPr>
          <w:rFonts w:ascii="Trebuchet MS" w:hAnsi="Trebuchet MS"/>
          <w:sz w:val="24"/>
          <w:szCs w:val="24"/>
          <w:u w:val="single"/>
        </w:rPr>
        <w:t xml:space="preserve"> :</w:t>
      </w:r>
      <w:r w:rsidR="00996723" w:rsidRPr="005B3BE2">
        <w:rPr>
          <w:rFonts w:ascii="Trebuchet MS" w:hAnsi="Trebuchet MS"/>
          <w:sz w:val="24"/>
          <w:szCs w:val="24"/>
          <w:u w:val="single"/>
        </w:rPr>
        <w:t xml:space="preserve"> </w:t>
      </w:r>
    </w:p>
    <w:p w14:paraId="5A782624" w14:textId="77777777" w:rsidR="00996723" w:rsidRPr="00763249" w:rsidRDefault="00780BA3" w:rsidP="0018503C">
      <w:pPr>
        <w:pStyle w:val="Paragraphedeliste"/>
        <w:numPr>
          <w:ilvl w:val="2"/>
          <w:numId w:val="1"/>
        </w:numPr>
        <w:spacing w:line="240" w:lineRule="auto"/>
        <w:jc w:val="both"/>
        <w:rPr>
          <w:rFonts w:ascii="Trebuchet MS" w:hAnsi="Trebuchet MS"/>
          <w:sz w:val="24"/>
          <w:szCs w:val="24"/>
        </w:rPr>
      </w:pPr>
      <w:r w:rsidRPr="00763249">
        <w:rPr>
          <w:rFonts w:ascii="Trebuchet MS" w:hAnsi="Trebuchet MS"/>
          <w:sz w:val="24"/>
          <w:szCs w:val="24"/>
        </w:rPr>
        <w:t>Toujours utiliser</w:t>
      </w:r>
      <w:r w:rsidR="00996723" w:rsidRPr="00763249">
        <w:rPr>
          <w:rFonts w:ascii="Trebuchet MS" w:hAnsi="Trebuchet MS"/>
          <w:b/>
          <w:sz w:val="24"/>
          <w:szCs w:val="24"/>
        </w:rPr>
        <w:t xml:space="preserve"> des gants</w:t>
      </w:r>
      <w:r w:rsidR="00996723" w:rsidRPr="00763249">
        <w:rPr>
          <w:rFonts w:ascii="Trebuchet MS" w:hAnsi="Trebuchet MS"/>
          <w:sz w:val="24"/>
          <w:szCs w:val="24"/>
        </w:rPr>
        <w:t xml:space="preserve"> </w:t>
      </w:r>
    </w:p>
    <w:p w14:paraId="4E5C280A" w14:textId="77777777" w:rsidR="00996723" w:rsidRPr="00763249" w:rsidRDefault="00996723" w:rsidP="0018503C">
      <w:pPr>
        <w:pStyle w:val="Paragraphedeliste"/>
        <w:numPr>
          <w:ilvl w:val="2"/>
          <w:numId w:val="1"/>
        </w:numPr>
        <w:spacing w:line="240" w:lineRule="auto"/>
        <w:jc w:val="both"/>
        <w:rPr>
          <w:rFonts w:ascii="Trebuchet MS" w:hAnsi="Trebuchet MS"/>
          <w:b/>
          <w:sz w:val="24"/>
          <w:szCs w:val="24"/>
        </w:rPr>
      </w:pPr>
      <w:r w:rsidRPr="00763249">
        <w:rPr>
          <w:rFonts w:ascii="Trebuchet MS" w:hAnsi="Trebuchet MS"/>
          <w:b/>
          <w:sz w:val="24"/>
          <w:szCs w:val="24"/>
        </w:rPr>
        <w:t>Ne p</w:t>
      </w:r>
      <w:r w:rsidR="002E584D" w:rsidRPr="00763249">
        <w:rPr>
          <w:rFonts w:ascii="Trebuchet MS" w:hAnsi="Trebuchet MS"/>
          <w:b/>
          <w:sz w:val="24"/>
          <w:szCs w:val="24"/>
        </w:rPr>
        <w:t xml:space="preserve">as laisser </w:t>
      </w:r>
      <w:r w:rsidR="00780BA3" w:rsidRPr="00763249">
        <w:rPr>
          <w:rFonts w:ascii="Trebuchet MS" w:hAnsi="Trebuchet MS"/>
          <w:b/>
          <w:sz w:val="24"/>
          <w:szCs w:val="24"/>
        </w:rPr>
        <w:t>l’eau de javel et autres</w:t>
      </w:r>
      <w:r w:rsidR="00847DFE" w:rsidRPr="00763249">
        <w:rPr>
          <w:rFonts w:ascii="Trebuchet MS" w:hAnsi="Trebuchet MS"/>
          <w:b/>
          <w:sz w:val="24"/>
          <w:szCs w:val="24"/>
        </w:rPr>
        <w:t xml:space="preserve"> produits</w:t>
      </w:r>
      <w:r w:rsidR="00780BA3" w:rsidRPr="00763249">
        <w:rPr>
          <w:rFonts w:ascii="Trebuchet MS" w:hAnsi="Trebuchet MS"/>
          <w:b/>
          <w:sz w:val="24"/>
          <w:szCs w:val="24"/>
        </w:rPr>
        <w:t xml:space="preserve"> désinfectants</w:t>
      </w:r>
      <w:r w:rsidR="00847DFE" w:rsidRPr="00763249">
        <w:rPr>
          <w:rFonts w:ascii="Trebuchet MS" w:hAnsi="Trebuchet MS"/>
          <w:b/>
          <w:sz w:val="24"/>
          <w:szCs w:val="24"/>
        </w:rPr>
        <w:t xml:space="preserve"> </w:t>
      </w:r>
      <w:r w:rsidR="002E584D" w:rsidRPr="00763249">
        <w:rPr>
          <w:rFonts w:ascii="Trebuchet MS" w:hAnsi="Trebuchet MS"/>
          <w:b/>
          <w:sz w:val="24"/>
          <w:szCs w:val="24"/>
        </w:rPr>
        <w:t>à</w:t>
      </w:r>
      <w:r w:rsidR="00847DFE" w:rsidRPr="00763249">
        <w:rPr>
          <w:rFonts w:ascii="Trebuchet MS" w:hAnsi="Trebuchet MS"/>
          <w:b/>
          <w:sz w:val="24"/>
          <w:szCs w:val="24"/>
        </w:rPr>
        <w:t xml:space="preserve"> portée des enfants.</w:t>
      </w:r>
      <w:r w:rsidR="002E584D" w:rsidRPr="00763249">
        <w:rPr>
          <w:rFonts w:ascii="Trebuchet MS" w:hAnsi="Trebuchet MS"/>
          <w:b/>
          <w:sz w:val="24"/>
          <w:szCs w:val="24"/>
        </w:rPr>
        <w:t xml:space="preserve"> </w:t>
      </w:r>
    </w:p>
    <w:p w14:paraId="4078F63A" w14:textId="77777777" w:rsidR="00847DFE" w:rsidRPr="00763249" w:rsidRDefault="00996723" w:rsidP="0018503C">
      <w:pPr>
        <w:pStyle w:val="Paragraphedeliste"/>
        <w:numPr>
          <w:ilvl w:val="2"/>
          <w:numId w:val="1"/>
        </w:numPr>
        <w:spacing w:line="240" w:lineRule="auto"/>
        <w:jc w:val="both"/>
        <w:rPr>
          <w:rFonts w:ascii="Trebuchet MS" w:hAnsi="Trebuchet MS"/>
          <w:b/>
          <w:sz w:val="24"/>
          <w:szCs w:val="24"/>
        </w:rPr>
      </w:pPr>
      <w:r w:rsidRPr="00763249">
        <w:rPr>
          <w:rFonts w:ascii="Trebuchet MS" w:hAnsi="Trebuchet MS"/>
          <w:b/>
          <w:sz w:val="24"/>
          <w:szCs w:val="24"/>
        </w:rPr>
        <w:t xml:space="preserve">Ne jamais utiliser </w:t>
      </w:r>
      <w:r w:rsidR="00780BA3" w:rsidRPr="00763249">
        <w:rPr>
          <w:rFonts w:ascii="Trebuchet MS" w:hAnsi="Trebuchet MS"/>
          <w:b/>
          <w:sz w:val="24"/>
          <w:szCs w:val="24"/>
        </w:rPr>
        <w:t xml:space="preserve">l’eau de javel </w:t>
      </w:r>
      <w:r w:rsidRPr="00763249">
        <w:rPr>
          <w:rFonts w:ascii="Trebuchet MS" w:hAnsi="Trebuchet MS"/>
          <w:b/>
          <w:sz w:val="24"/>
          <w:szCs w:val="24"/>
        </w:rPr>
        <w:t>en présence des enfants</w:t>
      </w:r>
      <w:r w:rsidR="00786CE1" w:rsidRPr="00763249">
        <w:rPr>
          <w:rFonts w:ascii="Trebuchet MS" w:hAnsi="Trebuchet MS"/>
          <w:b/>
          <w:sz w:val="24"/>
          <w:szCs w:val="24"/>
        </w:rPr>
        <w:t>.</w:t>
      </w:r>
      <w:r w:rsidRPr="00763249">
        <w:rPr>
          <w:rFonts w:ascii="Trebuchet MS" w:hAnsi="Trebuchet MS"/>
          <w:b/>
          <w:sz w:val="24"/>
          <w:szCs w:val="24"/>
        </w:rPr>
        <w:t xml:space="preserve"> </w:t>
      </w:r>
    </w:p>
    <w:p w14:paraId="7B8AECCD" w14:textId="72B186AE" w:rsidR="00847DFE" w:rsidRPr="00763249" w:rsidRDefault="00996723" w:rsidP="0018503C">
      <w:pPr>
        <w:pStyle w:val="Paragraphedeliste"/>
        <w:numPr>
          <w:ilvl w:val="2"/>
          <w:numId w:val="1"/>
        </w:numPr>
        <w:spacing w:line="240" w:lineRule="auto"/>
        <w:jc w:val="both"/>
        <w:rPr>
          <w:rFonts w:ascii="Trebuchet MS" w:hAnsi="Trebuchet MS"/>
          <w:b/>
          <w:sz w:val="24"/>
          <w:szCs w:val="24"/>
        </w:rPr>
      </w:pPr>
      <w:r w:rsidRPr="00763249">
        <w:rPr>
          <w:rFonts w:ascii="Trebuchet MS" w:hAnsi="Trebuchet MS"/>
          <w:sz w:val="24"/>
          <w:szCs w:val="24"/>
        </w:rPr>
        <w:t xml:space="preserve">L’eau de javel doit toujours être </w:t>
      </w:r>
      <w:r w:rsidRPr="00763249">
        <w:rPr>
          <w:rFonts w:ascii="Trebuchet MS" w:hAnsi="Trebuchet MS"/>
          <w:b/>
          <w:sz w:val="24"/>
          <w:szCs w:val="24"/>
        </w:rPr>
        <w:t>utilisée seule</w:t>
      </w:r>
      <w:r w:rsidRPr="00763249">
        <w:rPr>
          <w:rFonts w:ascii="Trebuchet MS" w:hAnsi="Trebuchet MS"/>
          <w:sz w:val="24"/>
          <w:szCs w:val="24"/>
        </w:rPr>
        <w:t xml:space="preserve"> </w:t>
      </w:r>
      <w:r w:rsidRPr="00763249">
        <w:rPr>
          <w:rFonts w:ascii="Trebuchet MS" w:hAnsi="Trebuchet MS"/>
          <w:b/>
          <w:sz w:val="24"/>
          <w:szCs w:val="24"/>
        </w:rPr>
        <w:t>dans</w:t>
      </w:r>
      <w:r w:rsidR="00847DFE" w:rsidRPr="00763249">
        <w:rPr>
          <w:rFonts w:ascii="Trebuchet MS" w:hAnsi="Trebuchet MS"/>
          <w:b/>
          <w:sz w:val="24"/>
          <w:szCs w:val="24"/>
        </w:rPr>
        <w:t xml:space="preserve"> de</w:t>
      </w:r>
      <w:r w:rsidRPr="00763249">
        <w:rPr>
          <w:rFonts w:ascii="Trebuchet MS" w:hAnsi="Trebuchet MS"/>
          <w:b/>
          <w:sz w:val="24"/>
          <w:szCs w:val="24"/>
        </w:rPr>
        <w:t xml:space="preserve"> l’eau froide</w:t>
      </w:r>
      <w:r w:rsidRPr="00763249">
        <w:rPr>
          <w:rFonts w:ascii="Trebuchet MS" w:hAnsi="Trebuchet MS"/>
          <w:sz w:val="24"/>
          <w:szCs w:val="24"/>
        </w:rPr>
        <w:t xml:space="preserve"> (entre autre</w:t>
      </w:r>
      <w:r w:rsidR="00847DFE" w:rsidRPr="00763249">
        <w:rPr>
          <w:rFonts w:ascii="Trebuchet MS" w:hAnsi="Trebuchet MS"/>
          <w:sz w:val="24"/>
          <w:szCs w:val="24"/>
        </w:rPr>
        <w:t>s</w:t>
      </w:r>
      <w:r w:rsidRPr="00763249">
        <w:rPr>
          <w:rFonts w:ascii="Trebuchet MS" w:hAnsi="Trebuchet MS"/>
          <w:sz w:val="24"/>
          <w:szCs w:val="24"/>
        </w:rPr>
        <w:t xml:space="preserve"> pour éviter le dégagement de vapeur toxique). </w:t>
      </w:r>
      <w:r w:rsidRPr="00763249">
        <w:rPr>
          <w:rFonts w:ascii="Trebuchet MS" w:hAnsi="Trebuchet MS"/>
          <w:b/>
          <w:sz w:val="24"/>
          <w:szCs w:val="24"/>
        </w:rPr>
        <w:t xml:space="preserve">Il ne faut donc pas la mélanger avec un </w:t>
      </w:r>
      <w:r w:rsidR="003B3127" w:rsidRPr="00763249">
        <w:rPr>
          <w:rFonts w:ascii="Trebuchet MS" w:hAnsi="Trebuchet MS"/>
          <w:b/>
          <w:sz w:val="24"/>
          <w:szCs w:val="24"/>
        </w:rPr>
        <w:t xml:space="preserve">autre </w:t>
      </w:r>
      <w:r w:rsidRPr="00763249">
        <w:rPr>
          <w:rFonts w:ascii="Trebuchet MS" w:hAnsi="Trebuchet MS"/>
          <w:b/>
          <w:sz w:val="24"/>
          <w:szCs w:val="24"/>
        </w:rPr>
        <w:t xml:space="preserve">produit d’entretien. </w:t>
      </w:r>
    </w:p>
    <w:p w14:paraId="1BAB7D98" w14:textId="08F39A00" w:rsidR="00996723" w:rsidRPr="00763249" w:rsidRDefault="00996723" w:rsidP="0018503C">
      <w:pPr>
        <w:pStyle w:val="Paragraphedeliste"/>
        <w:numPr>
          <w:ilvl w:val="2"/>
          <w:numId w:val="1"/>
        </w:numPr>
        <w:spacing w:line="240" w:lineRule="auto"/>
        <w:jc w:val="both"/>
        <w:rPr>
          <w:rFonts w:ascii="Trebuchet MS" w:hAnsi="Trebuchet MS"/>
          <w:sz w:val="24"/>
          <w:szCs w:val="24"/>
        </w:rPr>
      </w:pPr>
      <w:r w:rsidRPr="00763249">
        <w:rPr>
          <w:rFonts w:ascii="Trebuchet MS" w:hAnsi="Trebuchet MS"/>
          <w:sz w:val="24"/>
          <w:szCs w:val="24"/>
        </w:rPr>
        <w:t xml:space="preserve">Ne pas </w:t>
      </w:r>
      <w:r w:rsidR="008C0DBB" w:rsidRPr="00763249">
        <w:rPr>
          <w:rFonts w:ascii="Trebuchet MS" w:hAnsi="Trebuchet MS"/>
          <w:sz w:val="24"/>
          <w:szCs w:val="24"/>
        </w:rPr>
        <w:t xml:space="preserve">non plus </w:t>
      </w:r>
      <w:r w:rsidRPr="00763249">
        <w:rPr>
          <w:rFonts w:ascii="Trebuchet MS" w:hAnsi="Trebuchet MS"/>
          <w:sz w:val="24"/>
          <w:szCs w:val="24"/>
        </w:rPr>
        <w:t xml:space="preserve">mélanger l’eau de javel avec des solutions acides ou ammoniacales ni les utiliser de manière successive. Cela entraînerait une réaction chimique qui dégage des gaz </w:t>
      </w:r>
      <w:r w:rsidR="003B3127" w:rsidRPr="00763249">
        <w:rPr>
          <w:rFonts w:ascii="Trebuchet MS" w:hAnsi="Trebuchet MS"/>
          <w:sz w:val="24"/>
          <w:szCs w:val="24"/>
        </w:rPr>
        <w:t>chlorés très</w:t>
      </w:r>
      <w:r w:rsidRPr="00763249">
        <w:rPr>
          <w:rFonts w:ascii="Trebuchet MS" w:hAnsi="Trebuchet MS"/>
          <w:sz w:val="24"/>
          <w:szCs w:val="24"/>
        </w:rPr>
        <w:t xml:space="preserve"> toxiques.</w:t>
      </w:r>
    </w:p>
    <w:p w14:paraId="504AB689" w14:textId="6E40061E" w:rsidR="003B3127" w:rsidRPr="00763249" w:rsidRDefault="00235487" w:rsidP="0018503C">
      <w:pPr>
        <w:pStyle w:val="Paragraphedeliste"/>
        <w:numPr>
          <w:ilvl w:val="2"/>
          <w:numId w:val="1"/>
        </w:numPr>
        <w:spacing w:line="240" w:lineRule="auto"/>
        <w:jc w:val="both"/>
        <w:rPr>
          <w:rFonts w:ascii="Trebuchet MS" w:hAnsi="Trebuchet MS"/>
          <w:b/>
          <w:sz w:val="24"/>
          <w:szCs w:val="24"/>
        </w:rPr>
      </w:pPr>
      <w:r w:rsidRPr="00763249">
        <w:rPr>
          <w:rFonts w:ascii="Trebuchet MS" w:hAnsi="Trebuchet MS"/>
          <w:b/>
          <w:sz w:val="24"/>
          <w:szCs w:val="24"/>
        </w:rPr>
        <w:t>Diluer en versant les 30mL d’eau de javel dans le litre d’eau et non l’inverse !</w:t>
      </w:r>
    </w:p>
    <w:p w14:paraId="58B9279A" w14:textId="4EC0B695" w:rsidR="00235487" w:rsidRPr="00763249" w:rsidRDefault="00235487" w:rsidP="0018503C">
      <w:pPr>
        <w:pStyle w:val="Paragraphedeliste"/>
        <w:numPr>
          <w:ilvl w:val="2"/>
          <w:numId w:val="1"/>
        </w:numPr>
        <w:spacing w:line="240" w:lineRule="auto"/>
        <w:jc w:val="both"/>
        <w:rPr>
          <w:rFonts w:ascii="Trebuchet MS" w:hAnsi="Trebuchet MS"/>
          <w:sz w:val="24"/>
          <w:szCs w:val="24"/>
        </w:rPr>
      </w:pPr>
      <w:r w:rsidRPr="00763249">
        <w:rPr>
          <w:rFonts w:ascii="Trebuchet MS" w:hAnsi="Trebuchet MS"/>
          <w:sz w:val="24"/>
          <w:szCs w:val="24"/>
        </w:rPr>
        <w:t xml:space="preserve">Les vapeurs sont irritantes et même toxiques pour le système respiratoire. </w:t>
      </w:r>
      <w:r w:rsidRPr="00763249">
        <w:rPr>
          <w:rFonts w:ascii="Trebuchet MS" w:hAnsi="Trebuchet MS"/>
          <w:b/>
          <w:sz w:val="24"/>
          <w:szCs w:val="24"/>
        </w:rPr>
        <w:t xml:space="preserve">Ouvrir les fenêtres et aérer la pièce </w:t>
      </w:r>
      <w:r w:rsidR="00902C5C" w:rsidRPr="00763249">
        <w:rPr>
          <w:rFonts w:ascii="Trebuchet MS" w:hAnsi="Trebuchet MS"/>
          <w:b/>
          <w:sz w:val="24"/>
          <w:szCs w:val="24"/>
        </w:rPr>
        <w:t>pendant l’utilisation</w:t>
      </w:r>
      <w:r w:rsidRPr="00763249">
        <w:rPr>
          <w:rFonts w:ascii="Trebuchet MS" w:hAnsi="Trebuchet MS"/>
          <w:sz w:val="24"/>
          <w:szCs w:val="24"/>
        </w:rPr>
        <w:t>.</w:t>
      </w:r>
    </w:p>
    <w:p w14:paraId="1CFDF348" w14:textId="6C1A8826" w:rsidR="00996723" w:rsidRPr="00763249" w:rsidRDefault="00996723" w:rsidP="0018503C">
      <w:pPr>
        <w:pStyle w:val="Paragraphedeliste"/>
        <w:numPr>
          <w:ilvl w:val="2"/>
          <w:numId w:val="1"/>
        </w:numPr>
        <w:spacing w:line="240" w:lineRule="auto"/>
        <w:jc w:val="both"/>
        <w:rPr>
          <w:rFonts w:ascii="Trebuchet MS" w:hAnsi="Trebuchet MS"/>
          <w:sz w:val="24"/>
          <w:szCs w:val="24"/>
        </w:rPr>
      </w:pPr>
      <w:r w:rsidRPr="00763249">
        <w:rPr>
          <w:rFonts w:ascii="Trebuchet MS" w:hAnsi="Trebuchet MS"/>
          <w:sz w:val="24"/>
          <w:szCs w:val="24"/>
        </w:rPr>
        <w:t xml:space="preserve">L’eau de javel est corrosive et toxique. </w:t>
      </w:r>
      <w:r w:rsidR="003B3127" w:rsidRPr="00763249">
        <w:rPr>
          <w:rFonts w:ascii="Trebuchet MS" w:hAnsi="Trebuchet MS"/>
          <w:sz w:val="24"/>
          <w:szCs w:val="24"/>
        </w:rPr>
        <w:t xml:space="preserve">Elle peut provoquer des brûlures sur la peau et les yeux, surtout sous forme concentrée. </w:t>
      </w:r>
      <w:r w:rsidR="003B3127" w:rsidRPr="00763249">
        <w:rPr>
          <w:rFonts w:ascii="Trebuchet MS" w:hAnsi="Trebuchet MS"/>
          <w:b/>
          <w:sz w:val="24"/>
          <w:szCs w:val="24"/>
        </w:rPr>
        <w:t>En cas de brûlure sur la peau, laver à l’eau. En cas de projection dans les yeux, rincer abondamment à l’eau et consulter un ophtalmologue.</w:t>
      </w:r>
      <w:r w:rsidR="003B3127" w:rsidRPr="00763249">
        <w:rPr>
          <w:rFonts w:ascii="Trebuchet MS" w:hAnsi="Trebuchet MS"/>
          <w:sz w:val="24"/>
          <w:szCs w:val="24"/>
        </w:rPr>
        <w:t xml:space="preserve"> </w:t>
      </w:r>
      <w:r w:rsidR="003B3127" w:rsidRPr="00763249">
        <w:rPr>
          <w:rFonts w:ascii="Trebuchet MS" w:hAnsi="Trebuchet MS"/>
          <w:b/>
          <w:sz w:val="24"/>
          <w:szCs w:val="24"/>
        </w:rPr>
        <w:t xml:space="preserve">En </w:t>
      </w:r>
      <w:r w:rsidRPr="00763249">
        <w:rPr>
          <w:rFonts w:ascii="Trebuchet MS" w:hAnsi="Trebuchet MS"/>
          <w:b/>
          <w:sz w:val="24"/>
          <w:szCs w:val="24"/>
        </w:rPr>
        <w:t xml:space="preserve">cas d’ingestion accidentelle, ne pas faire vomir, contacter le centre </w:t>
      </w:r>
      <w:r w:rsidR="00094E94">
        <w:rPr>
          <w:rFonts w:ascii="Trebuchet MS" w:hAnsi="Trebuchet MS"/>
          <w:b/>
          <w:sz w:val="24"/>
          <w:szCs w:val="24"/>
        </w:rPr>
        <w:t>Antipoison a</w:t>
      </w:r>
      <w:r w:rsidR="009D4DCB">
        <w:rPr>
          <w:rFonts w:ascii="Trebuchet MS" w:hAnsi="Trebuchet MS"/>
          <w:b/>
          <w:sz w:val="24"/>
          <w:szCs w:val="24"/>
        </w:rPr>
        <w:t xml:space="preserve">u </w:t>
      </w:r>
      <w:r w:rsidR="00094E94">
        <w:rPr>
          <w:rFonts w:ascii="Trebuchet MS" w:hAnsi="Trebuchet MS"/>
          <w:b/>
          <w:sz w:val="24"/>
          <w:szCs w:val="24"/>
        </w:rPr>
        <w:t>070/245.245</w:t>
      </w:r>
      <w:r w:rsidRPr="00763249">
        <w:rPr>
          <w:rFonts w:ascii="Trebuchet MS" w:hAnsi="Trebuchet MS"/>
          <w:sz w:val="24"/>
          <w:szCs w:val="24"/>
        </w:rPr>
        <w:t xml:space="preserve">. </w:t>
      </w:r>
    </w:p>
    <w:p w14:paraId="15543AC5" w14:textId="77777777" w:rsidR="00902C5C" w:rsidRPr="00763249" w:rsidRDefault="00902C5C" w:rsidP="0018503C">
      <w:pPr>
        <w:pStyle w:val="Paragraphedeliste"/>
        <w:spacing w:line="240" w:lineRule="auto"/>
        <w:ind w:left="2160"/>
        <w:jc w:val="both"/>
        <w:rPr>
          <w:rFonts w:ascii="Trebuchet MS" w:hAnsi="Trebuchet MS"/>
          <w:sz w:val="24"/>
          <w:szCs w:val="24"/>
        </w:rPr>
      </w:pPr>
    </w:p>
    <w:p w14:paraId="7F77EB07" w14:textId="162A34C6" w:rsidR="00BF306A" w:rsidRPr="0018503C" w:rsidRDefault="00BF306A" w:rsidP="0018503C">
      <w:pPr>
        <w:pStyle w:val="Paragraphedeliste"/>
        <w:numPr>
          <w:ilvl w:val="0"/>
          <w:numId w:val="3"/>
        </w:numPr>
        <w:spacing w:line="240" w:lineRule="auto"/>
        <w:rPr>
          <w:rFonts w:ascii="Trebuchet MS" w:hAnsi="Trebuchet MS"/>
          <w:sz w:val="24"/>
          <w:szCs w:val="24"/>
        </w:rPr>
      </w:pPr>
      <w:r w:rsidRPr="0018503C">
        <w:rPr>
          <w:rFonts w:ascii="Trebuchet MS" w:hAnsi="Trebuchet MS"/>
          <w:sz w:val="24"/>
          <w:szCs w:val="24"/>
        </w:rPr>
        <w:t>Pour les surfaces qui ne peuvent pas être désinfectées avec de l’eau de javel, de l’alcool (éthanol) à 70% peut être utilisé pour la désinfection, après nettoyage avec un détergent neutre</w:t>
      </w:r>
      <w:r w:rsidR="00B51339" w:rsidRPr="0018503C">
        <w:rPr>
          <w:rFonts w:ascii="Trebuchet MS" w:hAnsi="Trebuchet MS"/>
          <w:sz w:val="24"/>
          <w:szCs w:val="24"/>
        </w:rPr>
        <w:t>.</w:t>
      </w:r>
    </w:p>
    <w:p w14:paraId="23D54A63" w14:textId="77777777" w:rsidR="00DB3DD8" w:rsidRPr="0018503C" w:rsidRDefault="00DB3DD8" w:rsidP="0018503C">
      <w:pPr>
        <w:pStyle w:val="Paragraphedeliste"/>
        <w:numPr>
          <w:ilvl w:val="0"/>
          <w:numId w:val="3"/>
        </w:numPr>
        <w:spacing w:line="240" w:lineRule="auto"/>
        <w:rPr>
          <w:rFonts w:ascii="Trebuchet MS" w:hAnsi="Trebuchet MS"/>
          <w:sz w:val="24"/>
          <w:szCs w:val="24"/>
        </w:rPr>
      </w:pPr>
      <w:r w:rsidRPr="0018503C">
        <w:rPr>
          <w:rFonts w:ascii="Trebuchet MS" w:hAnsi="Trebuchet MS"/>
          <w:sz w:val="24"/>
          <w:szCs w:val="24"/>
        </w:rPr>
        <w:t>Il est recommandé de ne pas passer l’aspirateur mais de nettoyer avec un détergent, de rincer et de laisser sécher.</w:t>
      </w:r>
    </w:p>
    <w:p w14:paraId="3321AE39" w14:textId="01CC7DDD" w:rsidR="00DB3DD8" w:rsidRPr="0018503C" w:rsidRDefault="00DB3DD8" w:rsidP="0018503C">
      <w:pPr>
        <w:pStyle w:val="Paragraphedeliste"/>
        <w:numPr>
          <w:ilvl w:val="0"/>
          <w:numId w:val="3"/>
        </w:numPr>
        <w:spacing w:line="240" w:lineRule="auto"/>
        <w:rPr>
          <w:rFonts w:ascii="Trebuchet MS" w:hAnsi="Trebuchet MS"/>
          <w:sz w:val="24"/>
          <w:szCs w:val="24"/>
        </w:rPr>
      </w:pPr>
      <w:r w:rsidRPr="0018503C">
        <w:rPr>
          <w:rFonts w:ascii="Trebuchet MS" w:hAnsi="Trebuchet MS"/>
          <w:sz w:val="24"/>
          <w:szCs w:val="24"/>
        </w:rPr>
        <w:t>Il est recommandé de se munir d’un équipement de protection individuel</w:t>
      </w:r>
      <w:r w:rsidR="00BF306A" w:rsidRPr="0018503C">
        <w:rPr>
          <w:rFonts w:ascii="Trebuchet MS" w:hAnsi="Trebuchet MS"/>
          <w:sz w:val="24"/>
          <w:szCs w:val="24"/>
        </w:rPr>
        <w:t xml:space="preserve"> adéquat</w:t>
      </w:r>
      <w:r w:rsidR="00F70476" w:rsidRPr="0018503C">
        <w:rPr>
          <w:rFonts w:ascii="Trebuchet MS" w:hAnsi="Trebuchet MS"/>
          <w:sz w:val="24"/>
          <w:szCs w:val="24"/>
        </w:rPr>
        <w:t> : gants et tablier à longues manches.</w:t>
      </w:r>
      <w:r w:rsidRPr="0018503C">
        <w:rPr>
          <w:rFonts w:ascii="Trebuchet MS" w:hAnsi="Trebuchet MS"/>
          <w:sz w:val="24"/>
          <w:szCs w:val="24"/>
        </w:rPr>
        <w:t xml:space="preserve"> (</w:t>
      </w:r>
      <w:r w:rsidR="00F70476" w:rsidRPr="0018503C">
        <w:rPr>
          <w:rFonts w:ascii="Trebuchet MS" w:hAnsi="Trebuchet MS"/>
          <w:sz w:val="24"/>
          <w:szCs w:val="24"/>
        </w:rPr>
        <w:t>S’il y a une suspicion de contamination :</w:t>
      </w:r>
      <w:r w:rsidR="00BF306A" w:rsidRPr="0018503C">
        <w:rPr>
          <w:rFonts w:ascii="Trebuchet MS" w:hAnsi="Trebuchet MS"/>
          <w:sz w:val="24"/>
          <w:szCs w:val="24"/>
        </w:rPr>
        <w:t xml:space="preserve"> gants à usage unique de préférence</w:t>
      </w:r>
      <w:r w:rsidR="00F70476" w:rsidRPr="0018503C">
        <w:rPr>
          <w:rFonts w:ascii="Trebuchet MS" w:hAnsi="Trebuchet MS"/>
          <w:sz w:val="24"/>
          <w:szCs w:val="24"/>
        </w:rPr>
        <w:t xml:space="preserve">, </w:t>
      </w:r>
      <w:r w:rsidR="002800A9" w:rsidRPr="0018503C">
        <w:rPr>
          <w:rFonts w:ascii="Trebuchet MS" w:hAnsi="Trebuchet MS"/>
          <w:sz w:val="24"/>
          <w:szCs w:val="24"/>
        </w:rPr>
        <w:t xml:space="preserve">et </w:t>
      </w:r>
      <w:r w:rsidR="00F70476" w:rsidRPr="0018503C">
        <w:rPr>
          <w:rFonts w:ascii="Trebuchet MS" w:hAnsi="Trebuchet MS"/>
          <w:sz w:val="24"/>
          <w:szCs w:val="24"/>
        </w:rPr>
        <w:t>si possible masque et lunettes de protection</w:t>
      </w:r>
      <w:r w:rsidRPr="0018503C">
        <w:rPr>
          <w:rFonts w:ascii="Trebuchet MS" w:hAnsi="Trebuchet MS"/>
          <w:sz w:val="24"/>
          <w:szCs w:val="24"/>
        </w:rPr>
        <w:t>).</w:t>
      </w:r>
      <w:r w:rsidR="00BF306A" w:rsidRPr="0018503C">
        <w:rPr>
          <w:rFonts w:ascii="Trebuchet MS" w:hAnsi="Trebuchet MS"/>
          <w:sz w:val="24"/>
          <w:szCs w:val="24"/>
        </w:rPr>
        <w:t xml:space="preserve"> Il faut être attentif à l’habillage et</w:t>
      </w:r>
      <w:r w:rsidR="002800A9" w:rsidRPr="0018503C">
        <w:rPr>
          <w:rFonts w:ascii="Trebuchet MS" w:hAnsi="Trebuchet MS"/>
          <w:sz w:val="24"/>
          <w:szCs w:val="24"/>
        </w:rPr>
        <w:t xml:space="preserve"> au</w:t>
      </w:r>
      <w:r w:rsidR="00BF306A" w:rsidRPr="0018503C">
        <w:rPr>
          <w:rFonts w:ascii="Trebuchet MS" w:hAnsi="Trebuchet MS"/>
          <w:sz w:val="24"/>
          <w:szCs w:val="24"/>
        </w:rPr>
        <w:t xml:space="preserve"> déshabillage de cet équipement de protection. </w:t>
      </w:r>
      <w:r w:rsidR="00F70476" w:rsidRPr="0018503C">
        <w:rPr>
          <w:rFonts w:ascii="Trebuchet MS" w:hAnsi="Trebuchet MS"/>
          <w:sz w:val="24"/>
          <w:szCs w:val="24"/>
        </w:rPr>
        <w:t>Les équipements à usag</w:t>
      </w:r>
      <w:r w:rsidR="002800A9" w:rsidRPr="0018503C">
        <w:rPr>
          <w:rFonts w:ascii="Trebuchet MS" w:hAnsi="Trebuchet MS"/>
          <w:sz w:val="24"/>
          <w:szCs w:val="24"/>
        </w:rPr>
        <w:t>e</w:t>
      </w:r>
      <w:r w:rsidR="00F70476" w:rsidRPr="0018503C">
        <w:rPr>
          <w:rFonts w:ascii="Trebuchet MS" w:hAnsi="Trebuchet MS"/>
          <w:sz w:val="24"/>
          <w:szCs w:val="24"/>
        </w:rPr>
        <w:t xml:space="preserve"> unique doivent être éliminés directement dans un sac étanche fermé hermétiquement. </w:t>
      </w:r>
      <w:r w:rsidR="00BF306A" w:rsidRPr="0018503C">
        <w:rPr>
          <w:rFonts w:ascii="Trebuchet MS" w:hAnsi="Trebuchet MS"/>
          <w:sz w:val="24"/>
          <w:szCs w:val="24"/>
        </w:rPr>
        <w:t>Les équipements qui ne sont pas à usage unique doivent être décontaminés adéquatement (</w:t>
      </w:r>
      <w:r w:rsidR="002800A9" w:rsidRPr="0018503C">
        <w:rPr>
          <w:rFonts w:ascii="Trebuchet MS" w:hAnsi="Trebuchet MS"/>
          <w:sz w:val="24"/>
          <w:szCs w:val="24"/>
        </w:rPr>
        <w:t>eau avec eau de javel,</w:t>
      </w:r>
      <w:r w:rsidR="00BF306A" w:rsidRPr="0018503C">
        <w:rPr>
          <w:rFonts w:ascii="Trebuchet MS" w:hAnsi="Trebuchet MS"/>
          <w:sz w:val="24"/>
          <w:szCs w:val="24"/>
        </w:rPr>
        <w:t xml:space="preserve"> ou éthanol 70%, lessive avec un cycle chaud et du produit à lessive).</w:t>
      </w:r>
    </w:p>
    <w:p w14:paraId="5E9D09F7" w14:textId="4FE7EE3B" w:rsidR="005C4635" w:rsidRPr="0018503C" w:rsidRDefault="008C6540" w:rsidP="0018503C">
      <w:pPr>
        <w:pStyle w:val="Paragraphedeliste"/>
        <w:spacing w:line="240" w:lineRule="auto"/>
        <w:ind w:left="1065"/>
        <w:rPr>
          <w:rFonts w:ascii="Trebuchet MS" w:hAnsi="Trebuchet MS"/>
          <w:b/>
          <w:sz w:val="24"/>
          <w:szCs w:val="24"/>
          <w:u w:val="single"/>
        </w:rPr>
      </w:pPr>
      <w:r w:rsidRPr="0018503C">
        <w:rPr>
          <w:rFonts w:ascii="Trebuchet MS" w:hAnsi="Trebuchet MS"/>
          <w:sz w:val="24"/>
          <w:szCs w:val="24"/>
        </w:rPr>
        <w:t>Terminer en se lavant</w:t>
      </w:r>
      <w:r w:rsidR="00DB3DD8" w:rsidRPr="0018503C">
        <w:rPr>
          <w:rFonts w:ascii="Trebuchet MS" w:hAnsi="Trebuchet MS"/>
          <w:sz w:val="24"/>
          <w:szCs w:val="24"/>
        </w:rPr>
        <w:t xml:space="preserve"> les mains à l’eau et au savon</w:t>
      </w:r>
      <w:r w:rsidR="0018503C" w:rsidRPr="0018503C">
        <w:rPr>
          <w:rFonts w:ascii="Trebuchet MS" w:hAnsi="Trebuchet MS"/>
          <w:sz w:val="24"/>
          <w:szCs w:val="24"/>
        </w:rPr>
        <w:t>.</w:t>
      </w:r>
    </w:p>
    <w:p w14:paraId="30037343" w14:textId="77777777" w:rsidR="000812F5" w:rsidRPr="000812F5" w:rsidRDefault="000812F5" w:rsidP="0018503C">
      <w:pPr>
        <w:pStyle w:val="Paragraphedeliste"/>
        <w:spacing w:line="240" w:lineRule="auto"/>
        <w:ind w:left="1065"/>
        <w:rPr>
          <w:rFonts w:ascii="Trebuchet MS" w:hAnsi="Trebuchet MS"/>
          <w:b/>
          <w:sz w:val="24"/>
          <w:szCs w:val="24"/>
          <w:u w:val="single"/>
        </w:rPr>
      </w:pPr>
    </w:p>
    <w:p w14:paraId="3682CDA1" w14:textId="10FACD5E" w:rsidR="00DD6159" w:rsidRPr="0018503C" w:rsidRDefault="00DD6159" w:rsidP="0018503C">
      <w:pPr>
        <w:pStyle w:val="Paragraphedeliste"/>
        <w:numPr>
          <w:ilvl w:val="0"/>
          <w:numId w:val="9"/>
        </w:numPr>
        <w:spacing w:line="240" w:lineRule="auto"/>
        <w:rPr>
          <w:rFonts w:ascii="Trebuchet MS" w:hAnsi="Trebuchet MS"/>
          <w:sz w:val="24"/>
          <w:szCs w:val="24"/>
        </w:rPr>
      </w:pPr>
      <w:r w:rsidRPr="0018503C">
        <w:rPr>
          <w:rFonts w:ascii="Trebuchet MS" w:hAnsi="Trebuchet MS"/>
          <w:b/>
          <w:sz w:val="24"/>
          <w:szCs w:val="24"/>
        </w:rPr>
        <w:t>Augmenter la fréquence du nettoyage des toilettes</w:t>
      </w:r>
      <w:r w:rsidRPr="0018503C">
        <w:rPr>
          <w:rFonts w:ascii="Trebuchet MS" w:hAnsi="Trebuchet MS"/>
          <w:sz w:val="24"/>
          <w:szCs w:val="24"/>
        </w:rPr>
        <w:t xml:space="preserve"> : </w:t>
      </w:r>
      <w:r w:rsidR="0018503C" w:rsidRPr="0018503C">
        <w:rPr>
          <w:rFonts w:ascii="Trebuchet MS" w:hAnsi="Trebuchet MS"/>
          <w:sz w:val="24"/>
          <w:szCs w:val="24"/>
        </w:rPr>
        <w:t>e</w:t>
      </w:r>
      <w:r w:rsidRPr="0018503C">
        <w:rPr>
          <w:rFonts w:ascii="Trebuchet MS" w:hAnsi="Trebuchet MS"/>
          <w:sz w:val="24"/>
          <w:szCs w:val="24"/>
        </w:rPr>
        <w:t>ntretien complet au moins une fois par demi-jour, avec document à parapher</w:t>
      </w:r>
      <w:r w:rsidR="0018503C" w:rsidRPr="0018503C">
        <w:rPr>
          <w:rFonts w:ascii="Trebuchet MS" w:hAnsi="Trebuchet MS"/>
          <w:sz w:val="24"/>
          <w:szCs w:val="24"/>
        </w:rPr>
        <w:t>.</w:t>
      </w:r>
    </w:p>
    <w:p w14:paraId="2B1D6DF8" w14:textId="50D71CB3" w:rsidR="00FB1CEF" w:rsidRPr="0018503C" w:rsidRDefault="00FB1CEF" w:rsidP="0018503C">
      <w:pPr>
        <w:pStyle w:val="Paragraphedeliste"/>
        <w:numPr>
          <w:ilvl w:val="0"/>
          <w:numId w:val="9"/>
        </w:numPr>
        <w:spacing w:line="240" w:lineRule="auto"/>
        <w:rPr>
          <w:rFonts w:ascii="Trebuchet MS" w:hAnsi="Trebuchet MS"/>
          <w:sz w:val="24"/>
          <w:szCs w:val="24"/>
        </w:rPr>
      </w:pPr>
      <w:r w:rsidRPr="0018503C">
        <w:rPr>
          <w:rFonts w:ascii="Trebuchet MS" w:hAnsi="Trebuchet MS"/>
          <w:b/>
          <w:sz w:val="24"/>
          <w:szCs w:val="24"/>
        </w:rPr>
        <w:t>Vider les poubelles quotidiennement</w:t>
      </w:r>
      <w:r w:rsidR="00252ECE" w:rsidRPr="0018503C">
        <w:rPr>
          <w:rFonts w:ascii="Trebuchet MS" w:hAnsi="Trebuchet MS"/>
          <w:b/>
          <w:sz w:val="24"/>
          <w:szCs w:val="24"/>
        </w:rPr>
        <w:t xml:space="preserve"> et s’assurer que les déchets soient éliminés en toute sécurité</w:t>
      </w:r>
      <w:r w:rsidRPr="0018503C">
        <w:rPr>
          <w:rFonts w:ascii="Trebuchet MS" w:hAnsi="Trebuchet MS"/>
          <w:sz w:val="24"/>
          <w:szCs w:val="24"/>
        </w:rPr>
        <w:t>.</w:t>
      </w:r>
    </w:p>
    <w:p w14:paraId="22F0D40E" w14:textId="04D1CA05" w:rsidR="00DD6159" w:rsidRPr="0018503C" w:rsidRDefault="00DD6159" w:rsidP="0018503C">
      <w:pPr>
        <w:pStyle w:val="Paragraphedeliste"/>
        <w:numPr>
          <w:ilvl w:val="0"/>
          <w:numId w:val="9"/>
        </w:numPr>
        <w:spacing w:line="240" w:lineRule="auto"/>
        <w:rPr>
          <w:rFonts w:ascii="Trebuchet MS" w:hAnsi="Trebuchet MS"/>
          <w:sz w:val="24"/>
          <w:szCs w:val="24"/>
        </w:rPr>
      </w:pPr>
      <w:r w:rsidRPr="0018503C">
        <w:rPr>
          <w:rFonts w:ascii="Trebuchet MS" w:hAnsi="Trebuchet MS"/>
          <w:sz w:val="24"/>
          <w:szCs w:val="24"/>
        </w:rPr>
        <w:t xml:space="preserve">En ce qui concerne </w:t>
      </w:r>
      <w:r w:rsidR="00F70476" w:rsidRPr="0018503C">
        <w:rPr>
          <w:rFonts w:ascii="Trebuchet MS" w:hAnsi="Trebuchet MS"/>
          <w:sz w:val="24"/>
          <w:szCs w:val="24"/>
        </w:rPr>
        <w:t xml:space="preserve">les </w:t>
      </w:r>
      <w:r w:rsidR="00F70476" w:rsidRPr="0018503C">
        <w:rPr>
          <w:rFonts w:ascii="Trebuchet MS" w:hAnsi="Trebuchet MS"/>
          <w:b/>
          <w:sz w:val="24"/>
          <w:szCs w:val="24"/>
        </w:rPr>
        <w:t>textiles</w:t>
      </w:r>
      <w:r w:rsidR="00F70476" w:rsidRPr="0018503C">
        <w:rPr>
          <w:rFonts w:ascii="Trebuchet MS" w:hAnsi="Trebuchet MS"/>
          <w:sz w:val="24"/>
          <w:szCs w:val="24"/>
        </w:rPr>
        <w:t xml:space="preserve"> (essuies, draps, jouets en tissu,…</w:t>
      </w:r>
      <w:r w:rsidRPr="0018503C">
        <w:rPr>
          <w:rFonts w:ascii="Trebuchet MS" w:hAnsi="Trebuchet MS"/>
          <w:sz w:val="24"/>
          <w:szCs w:val="24"/>
        </w:rPr>
        <w:t xml:space="preserve">): </w:t>
      </w:r>
      <w:r w:rsidRPr="00B47012">
        <w:rPr>
          <w:rFonts w:ascii="Trebuchet MS" w:hAnsi="Trebuchet MS"/>
          <w:b/>
          <w:sz w:val="24"/>
          <w:szCs w:val="24"/>
        </w:rPr>
        <w:t>lavage idéalement à 90°et au minimum à 60</w:t>
      </w:r>
      <w:r w:rsidR="00B47012">
        <w:rPr>
          <w:rFonts w:ascii="Trebuchet MS" w:hAnsi="Trebuchet MS"/>
          <w:sz w:val="24"/>
          <w:szCs w:val="24"/>
        </w:rPr>
        <w:t>°</w:t>
      </w:r>
      <w:r w:rsidR="002800A9" w:rsidRPr="00B47012">
        <w:rPr>
          <w:rFonts w:ascii="Trebuchet MS" w:hAnsi="Trebuchet MS"/>
          <w:sz w:val="24"/>
          <w:szCs w:val="24"/>
        </w:rPr>
        <w:t xml:space="preserve"> </w:t>
      </w:r>
      <w:r w:rsidR="002800A9" w:rsidRPr="0018503C">
        <w:rPr>
          <w:rFonts w:ascii="Trebuchet MS" w:hAnsi="Trebuchet MS"/>
          <w:sz w:val="24"/>
          <w:szCs w:val="24"/>
        </w:rPr>
        <w:t>avec du produit à lessive</w:t>
      </w:r>
      <w:r w:rsidRPr="0018503C">
        <w:rPr>
          <w:rFonts w:ascii="Trebuchet MS" w:hAnsi="Trebuchet MS"/>
          <w:sz w:val="24"/>
          <w:szCs w:val="24"/>
        </w:rPr>
        <w:t xml:space="preserve">. </w:t>
      </w:r>
    </w:p>
    <w:p w14:paraId="56A16B5F" w14:textId="5E9AEA10" w:rsidR="00F70476" w:rsidRPr="0018503C" w:rsidRDefault="003F0778" w:rsidP="0018503C">
      <w:pPr>
        <w:pStyle w:val="Paragraphedeliste"/>
        <w:numPr>
          <w:ilvl w:val="0"/>
          <w:numId w:val="9"/>
        </w:numPr>
        <w:spacing w:line="240" w:lineRule="auto"/>
        <w:rPr>
          <w:rFonts w:ascii="Trebuchet MS" w:hAnsi="Trebuchet MS"/>
          <w:sz w:val="24"/>
          <w:szCs w:val="24"/>
        </w:rPr>
      </w:pPr>
      <w:r w:rsidRPr="0018503C">
        <w:rPr>
          <w:rFonts w:ascii="Trebuchet MS" w:hAnsi="Trebuchet MS"/>
          <w:sz w:val="24"/>
          <w:szCs w:val="24"/>
        </w:rPr>
        <w:t xml:space="preserve">En cas de manipulation de linge (ex. salle de sieste), il est </w:t>
      </w:r>
      <w:r w:rsidR="00F70476" w:rsidRPr="0018503C">
        <w:rPr>
          <w:rFonts w:ascii="Trebuchet MS" w:hAnsi="Trebuchet MS"/>
          <w:sz w:val="24"/>
          <w:szCs w:val="24"/>
        </w:rPr>
        <w:t>important d’attendre idéalement 3h après la manipulation du linge, avant de procéder à la désinfection</w:t>
      </w:r>
      <w:r w:rsidR="0018503C" w:rsidRPr="0018503C">
        <w:rPr>
          <w:rFonts w:ascii="Trebuchet MS" w:hAnsi="Trebuchet MS"/>
          <w:sz w:val="24"/>
          <w:szCs w:val="24"/>
        </w:rPr>
        <w:t xml:space="preserve"> </w:t>
      </w:r>
      <w:r w:rsidR="00F70476" w:rsidRPr="0018503C">
        <w:rPr>
          <w:rFonts w:ascii="Trebuchet MS" w:hAnsi="Trebuchet MS"/>
          <w:sz w:val="24"/>
          <w:szCs w:val="24"/>
        </w:rPr>
        <w:t>du sol et des surfaces.</w:t>
      </w:r>
    </w:p>
    <w:p w14:paraId="7C26BA8E" w14:textId="72A4BC51" w:rsidR="00DD6159" w:rsidRPr="00B47012" w:rsidRDefault="002800A9" w:rsidP="0018503C">
      <w:pPr>
        <w:spacing w:line="240" w:lineRule="auto"/>
        <w:rPr>
          <w:rFonts w:ascii="Trebuchet MS" w:hAnsi="Trebuchet MS"/>
          <w:sz w:val="24"/>
          <w:szCs w:val="24"/>
        </w:rPr>
      </w:pPr>
      <w:r w:rsidRPr="00B47012">
        <w:rPr>
          <w:rFonts w:ascii="Trebuchet MS" w:hAnsi="Trebuchet MS"/>
          <w:sz w:val="24"/>
          <w:szCs w:val="24"/>
        </w:rPr>
        <w:t>La formation du personnel d’entretien aux mesures d’hygiène est très importante.</w:t>
      </w:r>
    </w:p>
    <w:p w14:paraId="1A9CAAD3" w14:textId="77777777" w:rsidR="00710D3A" w:rsidRDefault="00710D3A" w:rsidP="0018503C">
      <w:pPr>
        <w:spacing w:line="240" w:lineRule="auto"/>
        <w:rPr>
          <w:rFonts w:ascii="Trebuchet MS" w:hAnsi="Trebuchet MS"/>
          <w:b/>
          <w:sz w:val="24"/>
          <w:szCs w:val="24"/>
        </w:rPr>
      </w:pPr>
    </w:p>
    <w:p w14:paraId="7F3FD943" w14:textId="77777777" w:rsidR="00B47012" w:rsidRPr="0018503C" w:rsidRDefault="00B47012" w:rsidP="0018503C">
      <w:pPr>
        <w:spacing w:line="240" w:lineRule="auto"/>
        <w:rPr>
          <w:rFonts w:ascii="Trebuchet MS" w:hAnsi="Trebuchet MS"/>
          <w:b/>
          <w:sz w:val="24"/>
          <w:szCs w:val="24"/>
        </w:rPr>
      </w:pPr>
    </w:p>
    <w:tbl>
      <w:tblPr>
        <w:tblStyle w:val="Grilledutableau"/>
        <w:tblW w:w="0" w:type="auto"/>
        <w:jc w:val="center"/>
        <w:tblLook w:val="04A0" w:firstRow="1" w:lastRow="0" w:firstColumn="1" w:lastColumn="0" w:noHBand="0" w:noVBand="1"/>
      </w:tblPr>
      <w:tblGrid>
        <w:gridCol w:w="9062"/>
      </w:tblGrid>
      <w:tr w:rsidR="00DD6159" w:rsidRPr="002800A9" w14:paraId="5D64B954" w14:textId="77777777" w:rsidTr="00DD6159">
        <w:trPr>
          <w:jc w:val="center"/>
        </w:trPr>
        <w:tc>
          <w:tcPr>
            <w:tcW w:w="9212" w:type="dxa"/>
          </w:tcPr>
          <w:p w14:paraId="261DB991" w14:textId="239D0D47" w:rsidR="00DD6159" w:rsidRPr="002800A9" w:rsidRDefault="00751B6C" w:rsidP="0018503C">
            <w:pPr>
              <w:pStyle w:val="Paragraphedeliste"/>
              <w:numPr>
                <w:ilvl w:val="0"/>
                <w:numId w:val="19"/>
              </w:numPr>
              <w:rPr>
                <w:rFonts w:ascii="Trebuchet MS" w:hAnsi="Trebuchet MS"/>
                <w:b/>
                <w:sz w:val="24"/>
                <w:szCs w:val="24"/>
              </w:rPr>
            </w:pPr>
            <w:r w:rsidRPr="002800A9">
              <w:rPr>
                <w:rFonts w:ascii="Trebuchet MS" w:hAnsi="Trebuchet MS"/>
                <w:b/>
                <w:sz w:val="24"/>
                <w:szCs w:val="24"/>
              </w:rPr>
              <w:t>Mesures spécifiques p</w:t>
            </w:r>
            <w:r w:rsidR="00DD6159" w:rsidRPr="002800A9">
              <w:rPr>
                <w:rFonts w:ascii="Trebuchet MS" w:hAnsi="Trebuchet MS"/>
                <w:b/>
                <w:sz w:val="24"/>
                <w:szCs w:val="24"/>
              </w:rPr>
              <w:t xml:space="preserve">our les enfants d’âge </w:t>
            </w:r>
            <w:r w:rsidRPr="002800A9">
              <w:rPr>
                <w:rFonts w:ascii="Trebuchet MS" w:hAnsi="Trebuchet MS"/>
                <w:b/>
                <w:sz w:val="24"/>
                <w:szCs w:val="24"/>
              </w:rPr>
              <w:t>maternel</w:t>
            </w:r>
          </w:p>
        </w:tc>
      </w:tr>
    </w:tbl>
    <w:p w14:paraId="6A0D0971" w14:textId="77777777" w:rsidR="008825D1" w:rsidRDefault="008825D1" w:rsidP="0018503C">
      <w:pPr>
        <w:spacing w:after="0" w:line="240" w:lineRule="auto"/>
        <w:rPr>
          <w:rFonts w:ascii="Trebuchet MS" w:hAnsi="Trebuchet MS"/>
          <w:sz w:val="24"/>
          <w:szCs w:val="24"/>
          <w:u w:val="single"/>
        </w:rPr>
      </w:pPr>
    </w:p>
    <w:p w14:paraId="3094AB6E" w14:textId="77777777" w:rsidR="00DB3DD8" w:rsidRPr="00763249" w:rsidRDefault="00DB3DD8" w:rsidP="0018503C">
      <w:pPr>
        <w:spacing w:after="0" w:line="240" w:lineRule="auto"/>
        <w:rPr>
          <w:rFonts w:ascii="Trebuchet MS" w:hAnsi="Trebuchet MS"/>
          <w:sz w:val="24"/>
          <w:szCs w:val="24"/>
          <w:u w:val="single"/>
        </w:rPr>
      </w:pPr>
      <w:r w:rsidRPr="00763249">
        <w:rPr>
          <w:rFonts w:ascii="Trebuchet MS" w:hAnsi="Trebuchet MS"/>
          <w:sz w:val="24"/>
          <w:szCs w:val="24"/>
          <w:u w:val="single"/>
        </w:rPr>
        <w:t>Jouets</w:t>
      </w:r>
      <w:r>
        <w:rPr>
          <w:rFonts w:ascii="Trebuchet MS" w:hAnsi="Trebuchet MS"/>
          <w:sz w:val="24"/>
          <w:szCs w:val="24"/>
          <w:u w:val="single"/>
        </w:rPr>
        <w:t> :</w:t>
      </w:r>
    </w:p>
    <w:p w14:paraId="52816F8E" w14:textId="027FC40E" w:rsidR="00DB3DD8" w:rsidRPr="00DC3D7D" w:rsidRDefault="00DB3DD8" w:rsidP="0018503C">
      <w:pPr>
        <w:pStyle w:val="Paragraphedeliste"/>
        <w:numPr>
          <w:ilvl w:val="0"/>
          <w:numId w:val="6"/>
        </w:numPr>
        <w:spacing w:line="240" w:lineRule="auto"/>
        <w:rPr>
          <w:rFonts w:ascii="Trebuchet MS" w:hAnsi="Trebuchet MS"/>
          <w:sz w:val="24"/>
          <w:szCs w:val="24"/>
        </w:rPr>
      </w:pPr>
      <w:r w:rsidRPr="00DC3D7D">
        <w:rPr>
          <w:rFonts w:ascii="Trebuchet MS" w:hAnsi="Trebuchet MS"/>
          <w:sz w:val="24"/>
          <w:szCs w:val="24"/>
        </w:rPr>
        <w:t xml:space="preserve">Laver tous les jouets </w:t>
      </w:r>
      <w:r w:rsidRPr="00DC3D7D">
        <w:rPr>
          <w:rFonts w:ascii="Trebuchet MS" w:hAnsi="Trebuchet MS"/>
          <w:b/>
          <w:sz w:val="24"/>
          <w:szCs w:val="24"/>
        </w:rPr>
        <w:t>dans le lave-vaisselle à 60°durant 30 min</w:t>
      </w:r>
      <w:r w:rsidRPr="00DC3D7D">
        <w:rPr>
          <w:rFonts w:ascii="Trebuchet MS" w:hAnsi="Trebuchet MS"/>
          <w:sz w:val="24"/>
          <w:szCs w:val="24"/>
        </w:rPr>
        <w:t>.</w:t>
      </w:r>
    </w:p>
    <w:p w14:paraId="4AA17732" w14:textId="77777777" w:rsidR="00DB3DD8" w:rsidRPr="00DC3D7D" w:rsidRDefault="00DB3DD8" w:rsidP="0018503C">
      <w:pPr>
        <w:pStyle w:val="Paragraphedeliste"/>
        <w:numPr>
          <w:ilvl w:val="0"/>
          <w:numId w:val="6"/>
        </w:numPr>
        <w:spacing w:line="240" w:lineRule="auto"/>
        <w:rPr>
          <w:rFonts w:ascii="Trebuchet MS" w:hAnsi="Trebuchet MS"/>
          <w:sz w:val="24"/>
          <w:szCs w:val="24"/>
        </w:rPr>
      </w:pPr>
      <w:r w:rsidRPr="00DC3D7D">
        <w:rPr>
          <w:rFonts w:ascii="Trebuchet MS" w:hAnsi="Trebuchet MS"/>
          <w:sz w:val="24"/>
          <w:szCs w:val="24"/>
        </w:rPr>
        <w:t>Ne garder que les jouets lavables et ranger les autres jouets dans un placard fermé.</w:t>
      </w:r>
    </w:p>
    <w:p w14:paraId="62010586" w14:textId="40C5158F" w:rsidR="006244AC" w:rsidRPr="00DC3D7D" w:rsidRDefault="00DD6159" w:rsidP="0018503C">
      <w:pPr>
        <w:pStyle w:val="Paragraphedeliste"/>
        <w:numPr>
          <w:ilvl w:val="0"/>
          <w:numId w:val="5"/>
        </w:numPr>
        <w:spacing w:line="240" w:lineRule="auto"/>
        <w:rPr>
          <w:rFonts w:ascii="Trebuchet MS" w:hAnsi="Trebuchet MS"/>
          <w:sz w:val="24"/>
          <w:szCs w:val="24"/>
        </w:rPr>
      </w:pPr>
      <w:r w:rsidRPr="00DC3D7D">
        <w:rPr>
          <w:rFonts w:ascii="Trebuchet MS" w:hAnsi="Trebuchet MS"/>
          <w:sz w:val="24"/>
          <w:szCs w:val="24"/>
        </w:rPr>
        <w:t>Pour les jouets et le matériel qui ne peuvent pas être lavés : Il est conseillé d’organiser une tournante en ne les mettant à disposition des enfants qu’un jour par semaine (voir plus haut).</w:t>
      </w:r>
    </w:p>
    <w:p w14:paraId="20BB7D1D" w14:textId="21883C58" w:rsidR="005C4635" w:rsidRPr="00F70476" w:rsidRDefault="005C4635" w:rsidP="0018503C">
      <w:pPr>
        <w:spacing w:after="0" w:line="240" w:lineRule="auto"/>
        <w:rPr>
          <w:rFonts w:ascii="Trebuchet MS" w:hAnsi="Trebuchet MS"/>
          <w:sz w:val="24"/>
          <w:szCs w:val="24"/>
          <w:u w:val="single"/>
        </w:rPr>
      </w:pPr>
      <w:r w:rsidRPr="005C4635">
        <w:rPr>
          <w:rFonts w:ascii="Trebuchet MS" w:hAnsi="Trebuchet MS"/>
          <w:sz w:val="24"/>
          <w:szCs w:val="24"/>
          <w:u w:val="single"/>
        </w:rPr>
        <w:t>Siestes :</w:t>
      </w:r>
    </w:p>
    <w:p w14:paraId="46D98DA6" w14:textId="0FEDBED1" w:rsidR="003C5BF6" w:rsidRPr="004A198C" w:rsidRDefault="00481CD1" w:rsidP="004A198C">
      <w:pPr>
        <w:pStyle w:val="Paragraphedeliste"/>
        <w:numPr>
          <w:ilvl w:val="0"/>
          <w:numId w:val="5"/>
        </w:numPr>
        <w:spacing w:line="240" w:lineRule="auto"/>
        <w:rPr>
          <w:rFonts w:ascii="Trebuchet MS" w:hAnsi="Trebuchet MS"/>
          <w:strike/>
          <w:sz w:val="24"/>
          <w:szCs w:val="24"/>
        </w:rPr>
      </w:pPr>
      <w:r w:rsidRPr="00DC3D7D">
        <w:rPr>
          <w:rFonts w:ascii="Trebuchet MS" w:hAnsi="Trebuchet MS"/>
          <w:sz w:val="24"/>
          <w:szCs w:val="24"/>
        </w:rPr>
        <w:t>En ce qui concerne les lits pour les siestes des plus jeunes</w:t>
      </w:r>
      <w:r w:rsidR="00F70476" w:rsidRPr="00DC3D7D">
        <w:rPr>
          <w:rFonts w:ascii="Trebuchet MS" w:hAnsi="Trebuchet MS"/>
          <w:sz w:val="24"/>
          <w:szCs w:val="24"/>
        </w:rPr>
        <w:t> :</w:t>
      </w:r>
      <w:r w:rsidRPr="00DC3D7D">
        <w:rPr>
          <w:rFonts w:ascii="Trebuchet MS" w:hAnsi="Trebuchet MS"/>
          <w:sz w:val="24"/>
          <w:szCs w:val="24"/>
        </w:rPr>
        <w:t xml:space="preserve"> demander aux parents d’apporter </w:t>
      </w:r>
      <w:r w:rsidR="00F70476" w:rsidRPr="00DC3D7D">
        <w:rPr>
          <w:rFonts w:ascii="Trebuchet MS" w:hAnsi="Trebuchet MS"/>
          <w:sz w:val="24"/>
          <w:szCs w:val="24"/>
        </w:rPr>
        <w:t xml:space="preserve">un drap et </w:t>
      </w:r>
      <w:r w:rsidRPr="00DC3D7D">
        <w:rPr>
          <w:rFonts w:ascii="Trebuchet MS" w:hAnsi="Trebuchet MS"/>
          <w:sz w:val="24"/>
          <w:szCs w:val="24"/>
        </w:rPr>
        <w:t>une couverture individuels, et veiller à couvrir complètement le lit a</w:t>
      </w:r>
      <w:r w:rsidR="00F70476" w:rsidRPr="00DC3D7D">
        <w:rPr>
          <w:rFonts w:ascii="Trebuchet MS" w:hAnsi="Trebuchet MS"/>
          <w:sz w:val="24"/>
          <w:szCs w:val="24"/>
        </w:rPr>
        <w:t>vant que l’enfant ne se couche.</w:t>
      </w:r>
      <w:r w:rsidR="003C5BF6">
        <w:rPr>
          <w:rFonts w:ascii="Trebuchet MS" w:hAnsi="Trebuchet MS"/>
          <w:sz w:val="24"/>
          <w:szCs w:val="24"/>
        </w:rPr>
        <w:t xml:space="preserve"> </w:t>
      </w:r>
      <w:r w:rsidR="003C5BF6">
        <w:rPr>
          <w:rFonts w:ascii="Arial" w:hAnsi="Arial" w:cs="Arial"/>
          <w:color w:val="000000"/>
          <w:sz w:val="23"/>
          <w:szCs w:val="23"/>
        </w:rPr>
        <w:t>V</w:t>
      </w:r>
      <w:r w:rsidR="003C5BF6" w:rsidRPr="004A198C">
        <w:rPr>
          <w:rFonts w:ascii="Arial" w:hAnsi="Arial" w:cs="Arial"/>
          <w:color w:val="000000"/>
          <w:sz w:val="23"/>
          <w:szCs w:val="23"/>
        </w:rPr>
        <w:t xml:space="preserve">eillez à ce que les lits et les matelas soient séparés d'au moins un mètre et demandez aux personnes d’alterner l’endroit où repose la tête (tête-pieds, alterné avec pieds-tête) </w:t>
      </w:r>
    </w:p>
    <w:p w14:paraId="2E43198F" w14:textId="77777777" w:rsidR="003C5BF6" w:rsidRPr="00DC3D7D" w:rsidRDefault="003C5BF6" w:rsidP="004A198C">
      <w:pPr>
        <w:pStyle w:val="Paragraphedeliste"/>
        <w:spacing w:line="240" w:lineRule="auto"/>
        <w:rPr>
          <w:rFonts w:ascii="Trebuchet MS" w:hAnsi="Trebuchet MS"/>
          <w:strike/>
          <w:sz w:val="24"/>
          <w:szCs w:val="24"/>
        </w:rPr>
      </w:pPr>
    </w:p>
    <w:p w14:paraId="5539E5AB" w14:textId="6C49934D" w:rsidR="007B3DF7" w:rsidRPr="00DC3D7D" w:rsidRDefault="007B3DF7" w:rsidP="0018503C">
      <w:pPr>
        <w:pStyle w:val="Paragraphedeliste"/>
        <w:numPr>
          <w:ilvl w:val="0"/>
          <w:numId w:val="5"/>
        </w:numPr>
        <w:spacing w:line="240" w:lineRule="auto"/>
        <w:rPr>
          <w:rFonts w:ascii="Trebuchet MS" w:hAnsi="Trebuchet MS"/>
          <w:sz w:val="24"/>
          <w:szCs w:val="24"/>
        </w:rPr>
      </w:pPr>
      <w:r w:rsidRPr="00DC3D7D">
        <w:rPr>
          <w:rFonts w:ascii="Trebuchet MS" w:hAnsi="Trebuchet MS"/>
          <w:sz w:val="24"/>
          <w:szCs w:val="24"/>
        </w:rPr>
        <w:t>Lors du déshabillage du lit, il est important d’encadrer la récupération du linge : ne pas secouer le linge, ne pas plaquer le linge contre soi</w:t>
      </w:r>
      <w:r w:rsidR="008825D1" w:rsidRPr="00DC3D7D">
        <w:rPr>
          <w:rFonts w:ascii="Trebuchet MS" w:hAnsi="Trebuchet MS"/>
          <w:sz w:val="24"/>
          <w:szCs w:val="24"/>
        </w:rPr>
        <w:t>,</w:t>
      </w:r>
      <w:r w:rsidRPr="00DC3D7D">
        <w:rPr>
          <w:rFonts w:ascii="Trebuchet MS" w:hAnsi="Trebuchet MS"/>
          <w:sz w:val="24"/>
          <w:szCs w:val="24"/>
        </w:rPr>
        <w:t xml:space="preserve"> déposer directement le linge dans </w:t>
      </w:r>
      <w:r w:rsidR="00F70476" w:rsidRPr="00DC3D7D">
        <w:rPr>
          <w:rFonts w:ascii="Trebuchet MS" w:hAnsi="Trebuchet MS"/>
          <w:sz w:val="24"/>
          <w:szCs w:val="24"/>
        </w:rPr>
        <w:t>un sac (en tissu par exemple)</w:t>
      </w:r>
      <w:r w:rsidRPr="00DC3D7D">
        <w:rPr>
          <w:rFonts w:ascii="Trebuchet MS" w:hAnsi="Trebuchet MS"/>
          <w:sz w:val="24"/>
          <w:szCs w:val="24"/>
        </w:rPr>
        <w:t xml:space="preserve"> sans le déposer au sol avant.</w:t>
      </w:r>
    </w:p>
    <w:p w14:paraId="03A54A4A" w14:textId="77777777" w:rsidR="00DC3D7D" w:rsidRDefault="00F70476" w:rsidP="00DC3D7D">
      <w:pPr>
        <w:pStyle w:val="Paragraphedeliste"/>
        <w:numPr>
          <w:ilvl w:val="0"/>
          <w:numId w:val="5"/>
        </w:numPr>
        <w:spacing w:line="240" w:lineRule="auto"/>
        <w:rPr>
          <w:rFonts w:ascii="Trebuchet MS" w:hAnsi="Trebuchet MS"/>
          <w:sz w:val="24"/>
          <w:szCs w:val="24"/>
        </w:rPr>
      </w:pPr>
      <w:r w:rsidRPr="00DC3D7D">
        <w:rPr>
          <w:rFonts w:ascii="Trebuchet MS" w:hAnsi="Trebuchet MS"/>
          <w:sz w:val="24"/>
          <w:szCs w:val="24"/>
        </w:rPr>
        <w:t xml:space="preserve">Demander aux parents de laver le </w:t>
      </w:r>
      <w:r w:rsidR="007B3DF7" w:rsidRPr="00DC3D7D">
        <w:rPr>
          <w:rFonts w:ascii="Trebuchet MS" w:hAnsi="Trebuchet MS"/>
          <w:sz w:val="24"/>
          <w:szCs w:val="24"/>
        </w:rPr>
        <w:t>linge en machine idéalement à 90° pendan</w:t>
      </w:r>
      <w:r w:rsidR="0018503C" w:rsidRPr="00DC3D7D">
        <w:rPr>
          <w:rFonts w:ascii="Trebuchet MS" w:hAnsi="Trebuchet MS"/>
          <w:sz w:val="24"/>
          <w:szCs w:val="24"/>
        </w:rPr>
        <w:t>t 30 min (et au minimum à 60°C), au moins une fois par semaine.</w:t>
      </w:r>
    </w:p>
    <w:p w14:paraId="142FC217" w14:textId="77777777" w:rsidR="00DC3D7D" w:rsidRDefault="00DC3D7D" w:rsidP="00DC3D7D">
      <w:pPr>
        <w:pStyle w:val="Paragraphedeliste"/>
        <w:spacing w:line="240" w:lineRule="auto"/>
        <w:rPr>
          <w:rFonts w:ascii="Trebuchet MS" w:hAnsi="Trebuchet MS"/>
          <w:sz w:val="24"/>
          <w:szCs w:val="24"/>
        </w:rPr>
      </w:pPr>
    </w:p>
    <w:p w14:paraId="43F8047E" w14:textId="77777777" w:rsidR="00B47012" w:rsidRDefault="00B47012" w:rsidP="00DC3D7D">
      <w:pPr>
        <w:pStyle w:val="Paragraphedeliste"/>
        <w:spacing w:line="240" w:lineRule="auto"/>
        <w:rPr>
          <w:rFonts w:ascii="Trebuchet MS" w:hAnsi="Trebuchet MS"/>
          <w:sz w:val="24"/>
          <w:szCs w:val="24"/>
        </w:rPr>
      </w:pPr>
    </w:p>
    <w:p w14:paraId="1CD12A98" w14:textId="77777777" w:rsidR="00B47012" w:rsidRDefault="00B47012" w:rsidP="00DC3D7D">
      <w:pPr>
        <w:pStyle w:val="Paragraphedeliste"/>
        <w:spacing w:line="240" w:lineRule="auto"/>
        <w:rPr>
          <w:rFonts w:ascii="Trebuchet MS" w:hAnsi="Trebuchet MS"/>
          <w:sz w:val="24"/>
          <w:szCs w:val="24"/>
        </w:rPr>
      </w:pPr>
    </w:p>
    <w:p w14:paraId="1F5BD460" w14:textId="77777777" w:rsidR="00B47012" w:rsidRDefault="00B47012" w:rsidP="00DC3D7D">
      <w:pPr>
        <w:pStyle w:val="Paragraphedeliste"/>
        <w:spacing w:line="240" w:lineRule="auto"/>
        <w:rPr>
          <w:rFonts w:ascii="Trebuchet MS" w:hAnsi="Trebuchet MS"/>
          <w:sz w:val="24"/>
          <w:szCs w:val="24"/>
        </w:rPr>
      </w:pPr>
    </w:p>
    <w:p w14:paraId="7BEB4CE6" w14:textId="77777777" w:rsidR="00710D3A" w:rsidRDefault="00710D3A" w:rsidP="00DC3D7D">
      <w:pPr>
        <w:pStyle w:val="Paragraphedeliste"/>
        <w:spacing w:line="240" w:lineRule="auto"/>
        <w:rPr>
          <w:rFonts w:ascii="Trebuchet MS" w:hAnsi="Trebuchet MS"/>
          <w:sz w:val="24"/>
          <w:szCs w:val="24"/>
        </w:rPr>
      </w:pPr>
    </w:p>
    <w:p w14:paraId="4B8A54F8" w14:textId="771FA5FD" w:rsidR="00DC3D7D" w:rsidRPr="00B47012" w:rsidRDefault="00DC3D7D" w:rsidP="00710D3A">
      <w:pPr>
        <w:pStyle w:val="Paragraphedeliste"/>
        <w:spacing w:line="240" w:lineRule="auto"/>
        <w:ind w:hanging="720"/>
        <w:rPr>
          <w:rFonts w:ascii="Trebuchet MS" w:hAnsi="Trebuchet MS"/>
          <w:sz w:val="18"/>
          <w:szCs w:val="18"/>
        </w:rPr>
      </w:pPr>
      <w:proofErr w:type="spellStart"/>
      <w:proofErr w:type="gramStart"/>
      <w:r w:rsidRPr="00B47012">
        <w:rPr>
          <w:rFonts w:ascii="Trebuchet MS" w:hAnsi="Trebuchet MS"/>
          <w:sz w:val="18"/>
          <w:szCs w:val="18"/>
          <w:u w:val="single"/>
          <w:lang w:val="en-US"/>
        </w:rPr>
        <w:t>Références</w:t>
      </w:r>
      <w:proofErr w:type="spellEnd"/>
      <w:r w:rsidRPr="00B47012">
        <w:rPr>
          <w:rFonts w:ascii="Trebuchet MS" w:hAnsi="Trebuchet MS"/>
          <w:sz w:val="18"/>
          <w:szCs w:val="18"/>
          <w:lang w:val="en-US"/>
        </w:rPr>
        <w:t> :</w:t>
      </w:r>
      <w:proofErr w:type="gramEnd"/>
      <w:r w:rsidRPr="00B47012">
        <w:rPr>
          <w:rFonts w:ascii="Trebuchet MS" w:hAnsi="Trebuchet MS"/>
          <w:sz w:val="18"/>
          <w:szCs w:val="18"/>
          <w:lang w:val="en-US"/>
        </w:rPr>
        <w:t xml:space="preserve"> </w:t>
      </w:r>
    </w:p>
    <w:p w14:paraId="14EA981F" w14:textId="77777777" w:rsidR="00DC3D7D" w:rsidRPr="00B47012" w:rsidRDefault="00DC3D7D" w:rsidP="00DC3D7D">
      <w:pPr>
        <w:pStyle w:val="Paragraphedeliste"/>
        <w:numPr>
          <w:ilvl w:val="0"/>
          <w:numId w:val="5"/>
        </w:numPr>
        <w:spacing w:line="240" w:lineRule="auto"/>
        <w:rPr>
          <w:rStyle w:val="Lienhypertexte"/>
          <w:rFonts w:ascii="Trebuchet MS" w:hAnsi="Trebuchet MS"/>
          <w:color w:val="auto"/>
          <w:sz w:val="18"/>
          <w:szCs w:val="18"/>
          <w:u w:val="none"/>
          <w:lang w:val="en-US"/>
        </w:rPr>
      </w:pPr>
      <w:r w:rsidRPr="00B47012">
        <w:rPr>
          <w:rFonts w:ascii="Trebuchet MS" w:hAnsi="Trebuchet MS" w:cs="Arial"/>
          <w:sz w:val="18"/>
          <w:szCs w:val="18"/>
          <w:lang w:val="en-US"/>
        </w:rPr>
        <w:t>European Centre for Disease Prevention and Control (ECDC). Interim guidance for environmental cleaning in non</w:t>
      </w:r>
      <w:r w:rsidRPr="00B47012">
        <w:rPr>
          <w:rFonts w:ascii="Trebuchet MS" w:hAnsi="Trebuchet MS" w:cs="Times New Roman"/>
          <w:sz w:val="18"/>
          <w:szCs w:val="18"/>
          <w:lang w:val="en-US" w:eastAsia="fr-BE"/>
        </w:rPr>
        <w:t xml:space="preserve">-healthcare facilities exposed to 2019-nCoV 2020. Available from: </w:t>
      </w:r>
      <w:hyperlink r:id="rId11" w:history="1">
        <w:r w:rsidRPr="00B47012">
          <w:rPr>
            <w:rStyle w:val="Lienhypertexte"/>
            <w:rFonts w:ascii="Trebuchet MS" w:hAnsi="Trebuchet MS" w:cs="Times New Roman"/>
            <w:sz w:val="18"/>
            <w:szCs w:val="18"/>
            <w:lang w:val="en-US" w:eastAsia="fr-BE"/>
          </w:rPr>
          <w:t>https://www.ecdc.europa.eu/sites/default/files/documents/novel-coronavirus-guidance-environmental-cleaning-non-healthcare-facilities.pdf</w:t>
        </w:r>
      </w:hyperlink>
    </w:p>
    <w:p w14:paraId="0CF2096C" w14:textId="77777777" w:rsidR="00710D3A" w:rsidRPr="00B47012" w:rsidRDefault="00710D3A" w:rsidP="00710D3A">
      <w:pPr>
        <w:pStyle w:val="Paragraphedeliste"/>
        <w:spacing w:line="240" w:lineRule="auto"/>
        <w:rPr>
          <w:rFonts w:ascii="Trebuchet MS" w:hAnsi="Trebuchet MS"/>
          <w:sz w:val="18"/>
          <w:szCs w:val="18"/>
          <w:lang w:val="en-US"/>
        </w:rPr>
      </w:pPr>
    </w:p>
    <w:p w14:paraId="0A0F12EA" w14:textId="6AC68923" w:rsidR="00DC3D7D" w:rsidRPr="00B47012" w:rsidRDefault="00DC3D7D" w:rsidP="00DC3D7D">
      <w:pPr>
        <w:pStyle w:val="Paragraphedeliste"/>
        <w:numPr>
          <w:ilvl w:val="0"/>
          <w:numId w:val="5"/>
        </w:numPr>
        <w:spacing w:after="0" w:line="240" w:lineRule="auto"/>
        <w:rPr>
          <w:rFonts w:ascii="Trebuchet MS" w:hAnsi="Trebuchet MS" w:cs="Arial"/>
          <w:sz w:val="18"/>
          <w:szCs w:val="18"/>
        </w:rPr>
      </w:pPr>
      <w:r w:rsidRPr="00B47012">
        <w:rPr>
          <w:rFonts w:ascii="Trebuchet MS" w:hAnsi="Trebuchet MS" w:cs="Arial"/>
          <w:sz w:val="18"/>
          <w:szCs w:val="18"/>
          <w:lang w:val="en-US"/>
        </w:rPr>
        <w:lastRenderedPageBreak/>
        <w:t xml:space="preserve">Centers for Disease Control and Prevention. Coronavirus Disease 2019. Environmental Cleaning and Disinfection Recommendations. Interim Recommendations for US Community Facilities with Suspected/Confirmed Coronavirus Disease 2019. </w:t>
      </w:r>
      <w:r w:rsidRPr="00B47012">
        <w:rPr>
          <w:rFonts w:ascii="Trebuchet MS" w:hAnsi="Trebuchet MS" w:cs="Arial"/>
          <w:sz w:val="18"/>
          <w:szCs w:val="18"/>
        </w:rPr>
        <w:t>Consulté le 20/03/2020.</w:t>
      </w:r>
      <w:r w:rsidR="00710D3A" w:rsidRPr="00B47012">
        <w:rPr>
          <w:rFonts w:ascii="Trebuchet MS" w:hAnsi="Trebuchet MS" w:cs="Arial"/>
          <w:sz w:val="18"/>
          <w:szCs w:val="18"/>
        </w:rPr>
        <w:t xml:space="preserve"> </w:t>
      </w:r>
      <w:hyperlink r:id="rId12" w:history="1">
        <w:r w:rsidRPr="00B47012">
          <w:rPr>
            <w:rStyle w:val="Lienhypertexte"/>
            <w:rFonts w:ascii="Trebuchet MS" w:hAnsi="Trebuchet MS" w:cs="Arial"/>
            <w:sz w:val="18"/>
            <w:szCs w:val="18"/>
          </w:rPr>
          <w:t>https://www.cdc.gov/coronavirus/2019-ncov/community/organizations/cleaning-disinfection.html</w:t>
        </w:r>
      </w:hyperlink>
      <w:r w:rsidRPr="00B47012">
        <w:rPr>
          <w:rFonts w:ascii="Trebuchet MS" w:hAnsi="Trebuchet MS" w:cs="Arial"/>
          <w:sz w:val="18"/>
          <w:szCs w:val="18"/>
        </w:rPr>
        <w:t xml:space="preserve"> </w:t>
      </w:r>
    </w:p>
    <w:p w14:paraId="5D87EB7D" w14:textId="77777777" w:rsidR="00710D3A" w:rsidRPr="00B47012" w:rsidRDefault="00710D3A" w:rsidP="00710D3A">
      <w:pPr>
        <w:pStyle w:val="Paragraphedeliste"/>
        <w:spacing w:after="0" w:line="240" w:lineRule="auto"/>
        <w:rPr>
          <w:rFonts w:ascii="Trebuchet MS" w:hAnsi="Trebuchet MS" w:cs="Arial"/>
          <w:sz w:val="18"/>
          <w:szCs w:val="18"/>
        </w:rPr>
      </w:pPr>
    </w:p>
    <w:p w14:paraId="05942987" w14:textId="25C4FBA0" w:rsidR="00DC3D7D" w:rsidRPr="00B47012" w:rsidRDefault="00DC3D7D" w:rsidP="00DC3D7D">
      <w:pPr>
        <w:pStyle w:val="Paragraphedeliste"/>
        <w:numPr>
          <w:ilvl w:val="0"/>
          <w:numId w:val="5"/>
        </w:numPr>
        <w:spacing w:after="0" w:line="240" w:lineRule="auto"/>
        <w:rPr>
          <w:rFonts w:ascii="Trebuchet MS" w:hAnsi="Trebuchet MS"/>
          <w:sz w:val="18"/>
          <w:szCs w:val="18"/>
        </w:rPr>
      </w:pPr>
      <w:r w:rsidRPr="00B47012">
        <w:rPr>
          <w:rFonts w:ascii="Trebuchet MS" w:hAnsi="Trebuchet MS"/>
          <w:sz w:val="18"/>
          <w:szCs w:val="18"/>
        </w:rPr>
        <w:t xml:space="preserve">Sciensano. Conseils d’hygiène au patient qui présente des symptômes d’infection au Covid-19 et est en isolement à la maison. Version 19 mars 2020. </w:t>
      </w:r>
      <w:hyperlink r:id="rId13" w:history="1">
        <w:r w:rsidRPr="00B47012">
          <w:rPr>
            <w:rStyle w:val="Lienhypertexte"/>
            <w:rFonts w:ascii="Trebuchet MS" w:hAnsi="Trebuchet MS"/>
            <w:sz w:val="18"/>
            <w:szCs w:val="18"/>
          </w:rPr>
          <w:t>https://epidemio.wiv-isp.be/ID/Documents/Covid19/COVID-19_procedure_hygiene_FR.pdf</w:t>
        </w:r>
      </w:hyperlink>
      <w:r w:rsidRPr="00B47012">
        <w:rPr>
          <w:rFonts w:ascii="Trebuchet MS" w:hAnsi="Trebuchet MS"/>
          <w:sz w:val="18"/>
          <w:szCs w:val="18"/>
        </w:rPr>
        <w:t xml:space="preserve"> </w:t>
      </w:r>
    </w:p>
    <w:p w14:paraId="10F5FE06" w14:textId="77777777" w:rsidR="00710D3A" w:rsidRPr="00B47012" w:rsidRDefault="00710D3A" w:rsidP="00710D3A">
      <w:pPr>
        <w:pStyle w:val="Paragraphedeliste"/>
        <w:autoSpaceDE w:val="0"/>
        <w:autoSpaceDN w:val="0"/>
        <w:adjustRightInd w:val="0"/>
        <w:spacing w:after="0" w:line="240" w:lineRule="auto"/>
        <w:rPr>
          <w:rFonts w:ascii="Trebuchet MS" w:hAnsi="Trebuchet MS" w:cs="CIDFont+F2"/>
          <w:sz w:val="18"/>
          <w:szCs w:val="18"/>
        </w:rPr>
      </w:pPr>
    </w:p>
    <w:p w14:paraId="2009C522" w14:textId="77777777" w:rsidR="00DC3D7D" w:rsidRPr="00B47012" w:rsidRDefault="00DC3D7D" w:rsidP="00DC3D7D">
      <w:pPr>
        <w:pStyle w:val="Paragraphedeliste"/>
        <w:numPr>
          <w:ilvl w:val="0"/>
          <w:numId w:val="5"/>
        </w:numPr>
        <w:autoSpaceDE w:val="0"/>
        <w:autoSpaceDN w:val="0"/>
        <w:adjustRightInd w:val="0"/>
        <w:spacing w:after="0" w:line="240" w:lineRule="auto"/>
        <w:rPr>
          <w:rFonts w:ascii="Trebuchet MS" w:hAnsi="Trebuchet MS" w:cs="CIDFont+F2"/>
          <w:sz w:val="18"/>
          <w:szCs w:val="18"/>
        </w:rPr>
      </w:pPr>
      <w:r w:rsidRPr="00B47012">
        <w:rPr>
          <w:rFonts w:ascii="Trebuchet MS" w:hAnsi="Trebuchet MS" w:cs="CIDFont+F2"/>
          <w:sz w:val="18"/>
          <w:szCs w:val="18"/>
        </w:rPr>
        <w:t>Des orientations pour la prévention et le contrôle de la Covid-19 dans les écoles. Mars 2020. Fond des Nations Unies pour l’Enfance</w:t>
      </w:r>
    </w:p>
    <w:p w14:paraId="31DC7FD2" w14:textId="77777777" w:rsidR="00DC3D7D" w:rsidRPr="00B47012" w:rsidRDefault="00DC3D7D" w:rsidP="00710D3A">
      <w:pPr>
        <w:pStyle w:val="Paragraphedeliste"/>
        <w:autoSpaceDE w:val="0"/>
        <w:autoSpaceDN w:val="0"/>
        <w:adjustRightInd w:val="0"/>
        <w:spacing w:after="0" w:line="240" w:lineRule="auto"/>
        <w:rPr>
          <w:rFonts w:ascii="Trebuchet MS" w:hAnsi="Trebuchet MS" w:cs="CIDFont+F2"/>
          <w:sz w:val="18"/>
          <w:szCs w:val="18"/>
        </w:rPr>
      </w:pPr>
    </w:p>
    <w:p w14:paraId="3D011E44" w14:textId="5359BC3A" w:rsidR="00DC3D7D" w:rsidRPr="00B47012" w:rsidRDefault="00DC3D7D" w:rsidP="00DC3D7D">
      <w:pPr>
        <w:pStyle w:val="Paragraphedeliste"/>
        <w:numPr>
          <w:ilvl w:val="0"/>
          <w:numId w:val="5"/>
        </w:numPr>
        <w:autoSpaceDE w:val="0"/>
        <w:autoSpaceDN w:val="0"/>
        <w:adjustRightInd w:val="0"/>
        <w:spacing w:after="0" w:line="240" w:lineRule="auto"/>
        <w:rPr>
          <w:rFonts w:ascii="Trebuchet MS" w:hAnsi="Trebuchet MS" w:cs="CIDFont+F3"/>
          <w:sz w:val="18"/>
          <w:szCs w:val="18"/>
          <w:lang w:val="en-US"/>
        </w:rPr>
      </w:pPr>
      <w:r w:rsidRPr="00B47012">
        <w:rPr>
          <w:rFonts w:ascii="Trebuchet MS" w:hAnsi="Trebuchet MS" w:cs="CIDFont+F2"/>
          <w:sz w:val="18"/>
          <w:szCs w:val="18"/>
          <w:lang w:val="en-US"/>
        </w:rPr>
        <w:t xml:space="preserve">Water, sanitation, hygiene, and waste management for the COVID-19 virus. Interim </w:t>
      </w:r>
      <w:r w:rsidR="008C1755" w:rsidRPr="00B47012">
        <w:rPr>
          <w:rFonts w:ascii="Trebuchet MS" w:hAnsi="Trebuchet MS" w:cs="CIDFont+F2"/>
          <w:sz w:val="18"/>
          <w:szCs w:val="18"/>
          <w:lang w:val="en-US"/>
        </w:rPr>
        <w:t xml:space="preserve">guidance. </w:t>
      </w:r>
      <w:r w:rsidRPr="00B47012">
        <w:rPr>
          <w:rFonts w:ascii="Trebuchet MS" w:hAnsi="Trebuchet MS" w:cs="CIDFont+F2"/>
          <w:sz w:val="18"/>
          <w:szCs w:val="18"/>
          <w:lang w:val="en-US"/>
        </w:rPr>
        <w:t>19 March 2020.</w:t>
      </w:r>
      <w:r w:rsidRPr="00B47012">
        <w:rPr>
          <w:rFonts w:ascii="Trebuchet MS" w:hAnsi="Trebuchet MS" w:cs="CIDFont+F3"/>
          <w:sz w:val="18"/>
          <w:szCs w:val="18"/>
          <w:lang w:val="en-US"/>
        </w:rPr>
        <w:t xml:space="preserve"> World Health Organization 2020 (</w:t>
      </w:r>
      <w:r w:rsidRPr="00B47012">
        <w:rPr>
          <w:rFonts w:ascii="Trebuchet MS" w:hAnsi="Trebuchet MS" w:cs="CIDFont+F3"/>
          <w:color w:val="000000"/>
          <w:sz w:val="18"/>
          <w:szCs w:val="18"/>
          <w:lang w:val="en-US"/>
        </w:rPr>
        <w:t xml:space="preserve">WHO reference number: </w:t>
      </w:r>
      <w:r w:rsidRPr="00B47012">
        <w:rPr>
          <w:rFonts w:ascii="Trebuchet MS" w:hAnsi="Trebuchet MS" w:cs="CIDFont+F3"/>
          <w:color w:val="0070C1"/>
          <w:sz w:val="18"/>
          <w:szCs w:val="18"/>
          <w:lang w:val="en-US"/>
        </w:rPr>
        <w:t>WHO/2019-nCoV/IPC_WASH/2020.2</w:t>
      </w:r>
      <w:r w:rsidRPr="00B47012">
        <w:rPr>
          <w:rFonts w:ascii="Trebuchet MS" w:hAnsi="Trebuchet MS" w:cs="CIDFont+F3"/>
          <w:sz w:val="18"/>
          <w:szCs w:val="18"/>
          <w:lang w:val="en-US"/>
        </w:rPr>
        <w:t>)</w:t>
      </w:r>
    </w:p>
    <w:p w14:paraId="556AD1A5" w14:textId="77777777" w:rsidR="00710D3A" w:rsidRDefault="00710D3A" w:rsidP="0018503C">
      <w:pPr>
        <w:spacing w:line="240" w:lineRule="auto"/>
        <w:rPr>
          <w:rFonts w:ascii="Trebuchet MS" w:hAnsi="Trebuchet MS" w:cs="CIDFont+F2"/>
          <w:sz w:val="20"/>
          <w:szCs w:val="20"/>
          <w:lang w:val="en-US"/>
        </w:rPr>
      </w:pPr>
    </w:p>
    <w:p w14:paraId="755DA6D9" w14:textId="77777777" w:rsidR="00710D3A" w:rsidRDefault="00710D3A">
      <w:pPr>
        <w:rPr>
          <w:rFonts w:ascii="Trebuchet MS" w:hAnsi="Trebuchet MS" w:cs="CIDFont+F2"/>
          <w:sz w:val="20"/>
          <w:szCs w:val="20"/>
          <w:lang w:val="en-US"/>
        </w:rPr>
      </w:pPr>
      <w:r>
        <w:rPr>
          <w:rFonts w:ascii="Trebuchet MS" w:hAnsi="Trebuchet MS" w:cs="CIDFont+F2"/>
          <w:sz w:val="20"/>
          <w:szCs w:val="20"/>
          <w:lang w:val="en-US"/>
        </w:rPr>
        <w:br w:type="page"/>
      </w:r>
    </w:p>
    <w:p w14:paraId="1FF21290" w14:textId="6B354324" w:rsidR="000812F5" w:rsidRDefault="00710D3A" w:rsidP="0018503C">
      <w:pPr>
        <w:spacing w:line="240" w:lineRule="auto"/>
        <w:rPr>
          <w:rFonts w:ascii="Trebuchet MS" w:hAnsi="Trebuchet MS"/>
          <w:sz w:val="24"/>
          <w:szCs w:val="24"/>
        </w:rPr>
      </w:pPr>
      <w:r w:rsidRPr="00B47012">
        <w:rPr>
          <w:rFonts w:ascii="Trebuchet MS" w:hAnsi="Trebuchet MS" w:cs="CIDFont+F2"/>
          <w:sz w:val="20"/>
          <w:szCs w:val="20"/>
        </w:rPr>
        <w:lastRenderedPageBreak/>
        <w:t>A</w:t>
      </w:r>
      <w:r w:rsidR="000812F5">
        <w:rPr>
          <w:rFonts w:ascii="Trebuchet MS" w:hAnsi="Trebuchet MS"/>
          <w:sz w:val="24"/>
          <w:szCs w:val="24"/>
        </w:rPr>
        <w:t>nnexe :</w:t>
      </w:r>
    </w:p>
    <w:p w14:paraId="761AF1C1" w14:textId="70EED29E" w:rsidR="001239DE" w:rsidRPr="00B47012" w:rsidRDefault="00D82519" w:rsidP="0018503C">
      <w:pPr>
        <w:pBdr>
          <w:top w:val="single" w:sz="4" w:space="1" w:color="auto"/>
          <w:left w:val="single" w:sz="4" w:space="4" w:color="auto"/>
          <w:bottom w:val="single" w:sz="4" w:space="1" w:color="auto"/>
          <w:right w:val="single" w:sz="4" w:space="4" w:color="auto"/>
        </w:pBdr>
        <w:spacing w:line="240" w:lineRule="auto"/>
        <w:rPr>
          <w:rFonts w:ascii="Trebuchet MS" w:hAnsi="Trebuchet MS"/>
          <w:b/>
          <w:sz w:val="24"/>
          <w:szCs w:val="24"/>
        </w:rPr>
      </w:pPr>
      <w:r w:rsidRPr="00B47012">
        <w:rPr>
          <w:rFonts w:ascii="Trebuchet MS" w:hAnsi="Trebuchet MS"/>
          <w:b/>
          <w:sz w:val="24"/>
          <w:szCs w:val="24"/>
        </w:rPr>
        <w:t>Mesures pour rassurer les enfants et les familles</w:t>
      </w:r>
      <w:r w:rsidR="00DC3D7D" w:rsidRPr="00B47012">
        <w:rPr>
          <w:rStyle w:val="Appelnotedebasdep"/>
          <w:rFonts w:ascii="Trebuchet MS" w:hAnsi="Trebuchet MS"/>
          <w:b/>
          <w:sz w:val="24"/>
          <w:szCs w:val="24"/>
        </w:rPr>
        <w:footnoteReference w:id="1"/>
      </w:r>
      <w:r w:rsidR="00B47012" w:rsidRPr="00B47012">
        <w:rPr>
          <w:rStyle w:val="Appelnotedebasdep"/>
          <w:rFonts w:ascii="Trebuchet MS" w:hAnsi="Trebuchet MS"/>
          <w:b/>
          <w:sz w:val="24"/>
          <w:szCs w:val="24"/>
        </w:rPr>
        <w:footnoteReference w:id="2"/>
      </w:r>
    </w:p>
    <w:p w14:paraId="530C75B7" w14:textId="77777777" w:rsidR="00DC3D7D" w:rsidRPr="00B47012" w:rsidRDefault="00DC3D7D" w:rsidP="00DC3D7D">
      <w:pPr>
        <w:spacing w:after="0" w:line="240" w:lineRule="auto"/>
        <w:rPr>
          <w:rFonts w:ascii="Trebuchet MS" w:hAnsi="Trebuchet MS"/>
        </w:rPr>
      </w:pPr>
      <w:r w:rsidRPr="00B47012">
        <w:rPr>
          <w:rFonts w:ascii="Trebuchet MS" w:hAnsi="Trebuchet MS"/>
        </w:rPr>
        <w:t>Un nouveau virus comme celui qui cause la COVID-19 peut créer de l’anxiété et être difficile à comprendre par les élèves/enfants, surtout si une personne à l’école ou un membre de leur famille est malade, ou s’ils voient ou entendent des messages troublants à la radio, sur Internet ou à la télévision. Il est normal que les élèves/enfants se sentent inquiets ou nerveux et aient des questions.</w:t>
      </w:r>
    </w:p>
    <w:p w14:paraId="252D87A0" w14:textId="77777777" w:rsidR="00DC3D7D" w:rsidRPr="00B47012" w:rsidRDefault="00DC3D7D" w:rsidP="0018503C">
      <w:pPr>
        <w:spacing w:line="240" w:lineRule="auto"/>
        <w:rPr>
          <w:rFonts w:ascii="Trebuchet MS" w:hAnsi="Trebuchet MS"/>
          <w:b/>
        </w:rPr>
      </w:pPr>
    </w:p>
    <w:p w14:paraId="2BB459C3" w14:textId="77777777" w:rsidR="00DC3D7D" w:rsidRPr="00B47012" w:rsidRDefault="005C08D4" w:rsidP="00DC3D7D">
      <w:pPr>
        <w:pStyle w:val="Paragraphedeliste"/>
        <w:numPr>
          <w:ilvl w:val="0"/>
          <w:numId w:val="21"/>
        </w:numPr>
        <w:spacing w:after="0" w:line="240" w:lineRule="auto"/>
        <w:rPr>
          <w:rFonts w:ascii="Trebuchet MS" w:hAnsi="Trebuchet MS"/>
          <w:b/>
        </w:rPr>
      </w:pPr>
      <w:r w:rsidRPr="00B47012">
        <w:rPr>
          <w:rFonts w:ascii="Trebuchet MS" w:hAnsi="Trebuchet MS"/>
          <w:b/>
        </w:rPr>
        <w:t>Tenir les parents informés</w:t>
      </w:r>
    </w:p>
    <w:p w14:paraId="2AA056BA" w14:textId="62E6EBA4" w:rsidR="00B51339" w:rsidRPr="00B47012" w:rsidRDefault="001239DE" w:rsidP="00DC3D7D">
      <w:pPr>
        <w:spacing w:after="0" w:line="240" w:lineRule="auto"/>
        <w:rPr>
          <w:rFonts w:ascii="Trebuchet MS" w:hAnsi="Trebuchet MS"/>
        </w:rPr>
      </w:pPr>
      <w:r w:rsidRPr="00B47012">
        <w:rPr>
          <w:rFonts w:ascii="Trebuchet MS" w:hAnsi="Trebuchet MS"/>
        </w:rPr>
        <w:t xml:space="preserve">Les parents </w:t>
      </w:r>
      <w:r w:rsidR="005C08D4" w:rsidRPr="00B47012">
        <w:rPr>
          <w:rFonts w:ascii="Trebuchet MS" w:hAnsi="Trebuchet MS"/>
        </w:rPr>
        <w:t>sont</w:t>
      </w:r>
      <w:r w:rsidRPr="00B47012">
        <w:rPr>
          <w:rFonts w:ascii="Trebuchet MS" w:hAnsi="Trebuchet MS"/>
        </w:rPr>
        <w:t xml:space="preserve"> une source importante de réconfort pour leurs enfants. Il sera donc impo</w:t>
      </w:r>
      <w:r w:rsidR="00C2648D">
        <w:rPr>
          <w:rFonts w:ascii="Trebuchet MS" w:hAnsi="Trebuchet MS"/>
        </w:rPr>
        <w:t>rtant pour les écoles</w:t>
      </w:r>
      <w:r w:rsidR="00C2648D" w:rsidRPr="00C2648D">
        <w:rPr>
          <w:rFonts w:ascii="Trebuchet MS" w:hAnsi="Trebuchet MS"/>
        </w:rPr>
        <w:t>/accueil</w:t>
      </w:r>
      <w:r w:rsidR="00C2648D">
        <w:rPr>
          <w:rFonts w:ascii="Trebuchet MS" w:hAnsi="Trebuchet MS"/>
        </w:rPr>
        <w:t>s</w:t>
      </w:r>
      <w:r w:rsidR="00C2648D" w:rsidRPr="00C2648D">
        <w:rPr>
          <w:rFonts w:ascii="Trebuchet MS" w:hAnsi="Trebuchet MS"/>
        </w:rPr>
        <w:t xml:space="preserve"> extrascolaire</w:t>
      </w:r>
      <w:r w:rsidR="00C2648D">
        <w:rPr>
          <w:rFonts w:ascii="Trebuchet MS" w:hAnsi="Trebuchet MS"/>
        </w:rPr>
        <w:t>s</w:t>
      </w:r>
      <w:r w:rsidR="00C2648D" w:rsidRPr="00C2648D">
        <w:rPr>
          <w:rFonts w:ascii="Trebuchet MS" w:hAnsi="Trebuchet MS"/>
        </w:rPr>
        <w:t xml:space="preserve"> </w:t>
      </w:r>
      <w:r w:rsidRPr="00B47012">
        <w:rPr>
          <w:rFonts w:ascii="Trebuchet MS" w:hAnsi="Trebuchet MS"/>
        </w:rPr>
        <w:t>de tenir les parents au courant de ce qu’ils font pour protéger les enfants, notamment des mesures qui sont destinées à prévenir la propagation des infections respiratoires</w:t>
      </w:r>
      <w:r w:rsidR="00DC3D7D" w:rsidRPr="00B47012">
        <w:rPr>
          <w:rFonts w:ascii="Trebuchet MS" w:hAnsi="Trebuchet MS"/>
        </w:rPr>
        <w:t>.</w:t>
      </w:r>
    </w:p>
    <w:p w14:paraId="016B1CAC" w14:textId="77777777" w:rsidR="005C08D4" w:rsidRPr="00B47012" w:rsidRDefault="005C08D4" w:rsidP="0018503C">
      <w:pPr>
        <w:spacing w:after="0" w:line="240" w:lineRule="auto"/>
        <w:rPr>
          <w:rFonts w:ascii="Trebuchet MS" w:hAnsi="Trebuchet MS"/>
        </w:rPr>
      </w:pPr>
    </w:p>
    <w:p w14:paraId="39636F37" w14:textId="0A8E3072" w:rsidR="005C08D4" w:rsidRPr="00B47012" w:rsidRDefault="00C2648D" w:rsidP="00DC3D7D">
      <w:pPr>
        <w:pStyle w:val="Titre3"/>
        <w:numPr>
          <w:ilvl w:val="0"/>
          <w:numId w:val="21"/>
        </w:numPr>
        <w:spacing w:before="0" w:line="240" w:lineRule="auto"/>
        <w:rPr>
          <w:rFonts w:ascii="Trebuchet MS" w:eastAsiaTheme="minorHAnsi" w:hAnsi="Trebuchet MS" w:cstheme="minorBidi"/>
          <w:bCs w:val="0"/>
          <w:color w:val="auto"/>
        </w:rPr>
      </w:pPr>
      <w:r>
        <w:rPr>
          <w:rFonts w:ascii="Trebuchet MS" w:eastAsiaTheme="minorHAnsi" w:hAnsi="Trebuchet MS" w:cstheme="minorBidi"/>
          <w:bCs w:val="0"/>
          <w:color w:val="auto"/>
        </w:rPr>
        <w:t xml:space="preserve">Rassurer les </w:t>
      </w:r>
      <w:r w:rsidR="005C08D4" w:rsidRPr="00B47012">
        <w:rPr>
          <w:rFonts w:ascii="Trebuchet MS" w:eastAsiaTheme="minorHAnsi" w:hAnsi="Trebuchet MS" w:cstheme="minorBidi"/>
          <w:bCs w:val="0"/>
          <w:color w:val="auto"/>
        </w:rPr>
        <w:t>enfants</w:t>
      </w:r>
    </w:p>
    <w:p w14:paraId="36AE6221" w14:textId="5E1EF28F" w:rsidR="005C08D4" w:rsidRPr="00B47012" w:rsidRDefault="005C08D4" w:rsidP="0018503C">
      <w:pPr>
        <w:pStyle w:val="NormalWeb"/>
        <w:spacing w:before="0" w:beforeAutospacing="0" w:after="0" w:afterAutospacing="0"/>
        <w:rPr>
          <w:rFonts w:ascii="Trebuchet MS" w:eastAsiaTheme="minorHAnsi" w:hAnsi="Trebuchet MS" w:cstheme="minorBidi"/>
          <w:sz w:val="22"/>
          <w:szCs w:val="22"/>
          <w:lang w:eastAsia="en-US"/>
        </w:rPr>
      </w:pPr>
      <w:r w:rsidRPr="00B47012">
        <w:rPr>
          <w:rFonts w:ascii="Trebuchet MS" w:eastAsiaTheme="minorHAnsi" w:hAnsi="Trebuchet MS" w:cstheme="minorBidi"/>
          <w:sz w:val="22"/>
          <w:szCs w:val="22"/>
          <w:lang w:eastAsia="en-US"/>
        </w:rPr>
        <w:t>Les enfants doivent être rassurés au sujet de leur sécurité et de leur sa</w:t>
      </w:r>
      <w:r w:rsidR="00C2648D">
        <w:rPr>
          <w:rFonts w:ascii="Trebuchet MS" w:eastAsiaTheme="minorHAnsi" w:hAnsi="Trebuchet MS" w:cstheme="minorBidi"/>
          <w:sz w:val="22"/>
          <w:szCs w:val="22"/>
          <w:lang w:eastAsia="en-US"/>
        </w:rPr>
        <w:t xml:space="preserve">nté. Le fait de dire aux </w:t>
      </w:r>
      <w:r w:rsidRPr="00B47012">
        <w:rPr>
          <w:rFonts w:ascii="Trebuchet MS" w:eastAsiaTheme="minorHAnsi" w:hAnsi="Trebuchet MS" w:cstheme="minorBidi"/>
          <w:sz w:val="22"/>
          <w:szCs w:val="22"/>
          <w:lang w:eastAsia="en-US"/>
        </w:rPr>
        <w:t>enfants qu’ils ont le droit d’être inquiets les réconforte. Rassurez les enfants en leur disant qu’ils sont en sécurité et qu’ils peuvent poser de nombreux gestes pour demeurer en santé.</w:t>
      </w:r>
    </w:p>
    <w:p w14:paraId="053794BB" w14:textId="77777777" w:rsidR="005C08D4" w:rsidRPr="00B47012" w:rsidRDefault="005C08D4" w:rsidP="0018503C">
      <w:pPr>
        <w:pStyle w:val="NormalWeb"/>
        <w:spacing w:before="0" w:beforeAutospacing="0" w:after="0" w:afterAutospacing="0"/>
        <w:rPr>
          <w:rFonts w:ascii="Trebuchet MS" w:eastAsiaTheme="minorHAnsi" w:hAnsi="Trebuchet MS" w:cstheme="minorBidi"/>
          <w:sz w:val="22"/>
          <w:szCs w:val="22"/>
          <w:lang w:eastAsia="en-US"/>
        </w:rPr>
      </w:pPr>
    </w:p>
    <w:p w14:paraId="311B638E" w14:textId="4FA58E94" w:rsidR="005C08D4" w:rsidRPr="00B47012" w:rsidRDefault="005C08D4" w:rsidP="00DC3D7D">
      <w:pPr>
        <w:pStyle w:val="Titre3"/>
        <w:numPr>
          <w:ilvl w:val="0"/>
          <w:numId w:val="21"/>
        </w:numPr>
        <w:spacing w:before="0" w:line="240" w:lineRule="auto"/>
        <w:rPr>
          <w:rFonts w:ascii="Trebuchet MS" w:eastAsiaTheme="minorHAnsi" w:hAnsi="Trebuchet MS" w:cstheme="minorBidi"/>
          <w:bCs w:val="0"/>
          <w:color w:val="auto"/>
        </w:rPr>
      </w:pPr>
      <w:r w:rsidRPr="00B47012">
        <w:rPr>
          <w:rFonts w:ascii="Trebuchet MS" w:eastAsiaTheme="minorHAnsi" w:hAnsi="Trebuchet MS" w:cstheme="minorBidi"/>
          <w:bCs w:val="0"/>
          <w:color w:val="auto"/>
        </w:rPr>
        <w:t xml:space="preserve">Écouter les </w:t>
      </w:r>
      <w:r w:rsidR="00C2648D">
        <w:rPr>
          <w:rFonts w:ascii="Trebuchet MS" w:eastAsiaTheme="minorHAnsi" w:hAnsi="Trebuchet MS" w:cstheme="minorBidi"/>
          <w:bCs w:val="0"/>
          <w:color w:val="auto"/>
        </w:rPr>
        <w:t>enfants</w:t>
      </w:r>
    </w:p>
    <w:p w14:paraId="02C701F3" w14:textId="1831FCFD" w:rsidR="005C08D4" w:rsidRPr="00B47012" w:rsidRDefault="00C2648D" w:rsidP="0018503C">
      <w:pPr>
        <w:pStyle w:val="NormalWeb"/>
        <w:spacing w:before="0" w:beforeAutospacing="0" w:after="0" w:afterAutospacing="0"/>
        <w:rPr>
          <w:rFonts w:ascii="Trebuchet MS" w:eastAsiaTheme="minorHAnsi" w:hAnsi="Trebuchet MS" w:cstheme="minorBidi"/>
          <w:sz w:val="22"/>
          <w:szCs w:val="22"/>
          <w:lang w:eastAsia="en-US"/>
        </w:rPr>
      </w:pPr>
      <w:r>
        <w:rPr>
          <w:rFonts w:ascii="Trebuchet MS" w:eastAsiaTheme="minorHAnsi" w:hAnsi="Trebuchet MS" w:cstheme="minorBidi"/>
          <w:sz w:val="22"/>
          <w:szCs w:val="22"/>
          <w:lang w:eastAsia="en-US"/>
        </w:rPr>
        <w:t xml:space="preserve">Les </w:t>
      </w:r>
      <w:r w:rsidR="005C08D4" w:rsidRPr="00B47012">
        <w:rPr>
          <w:rFonts w:ascii="Trebuchet MS" w:eastAsiaTheme="minorHAnsi" w:hAnsi="Trebuchet MS" w:cstheme="minorBidi"/>
          <w:sz w:val="22"/>
          <w:szCs w:val="22"/>
          <w:lang w:eastAsia="en-US"/>
        </w:rPr>
        <w:t xml:space="preserve">enfants veulent être entendus. Ils n’ont pas besoin de renseignements détaillés sur les événements, mais ils ont besoin de parler de leurs sentiments. Dites-leur qu’ils peuvent poser des questions. Répondez à leurs questions honnêtement, mais assurez-vous que l’information convient à leur âge. </w:t>
      </w:r>
    </w:p>
    <w:p w14:paraId="40517DC9" w14:textId="77777777" w:rsidR="005C08D4" w:rsidRPr="00B47012" w:rsidRDefault="005C08D4" w:rsidP="0018503C">
      <w:pPr>
        <w:pStyle w:val="NormalWeb"/>
        <w:spacing w:before="0" w:beforeAutospacing="0" w:after="0" w:afterAutospacing="0"/>
        <w:rPr>
          <w:rFonts w:ascii="Trebuchet MS" w:eastAsiaTheme="minorHAnsi" w:hAnsi="Trebuchet MS" w:cstheme="minorBidi"/>
          <w:sz w:val="22"/>
          <w:szCs w:val="22"/>
          <w:lang w:eastAsia="en-US"/>
        </w:rPr>
      </w:pPr>
    </w:p>
    <w:p w14:paraId="2CD272B3" w14:textId="77777777" w:rsidR="005C08D4" w:rsidRPr="00B47012" w:rsidRDefault="005C08D4" w:rsidP="00DC3D7D">
      <w:pPr>
        <w:pStyle w:val="Titre3"/>
        <w:numPr>
          <w:ilvl w:val="0"/>
          <w:numId w:val="21"/>
        </w:numPr>
        <w:spacing w:before="0" w:line="240" w:lineRule="auto"/>
        <w:rPr>
          <w:rFonts w:ascii="Trebuchet MS" w:eastAsiaTheme="minorHAnsi" w:hAnsi="Trebuchet MS" w:cstheme="minorBidi"/>
          <w:bCs w:val="0"/>
          <w:color w:val="auto"/>
        </w:rPr>
      </w:pPr>
      <w:r w:rsidRPr="00B47012">
        <w:rPr>
          <w:rFonts w:ascii="Trebuchet MS" w:eastAsiaTheme="minorHAnsi" w:hAnsi="Trebuchet MS" w:cstheme="minorBidi"/>
          <w:bCs w:val="0"/>
          <w:color w:val="auto"/>
        </w:rPr>
        <w:t>Maintenir la routine</w:t>
      </w:r>
    </w:p>
    <w:p w14:paraId="208709FB" w14:textId="3D911EC8" w:rsidR="005C08D4" w:rsidRPr="00B47012" w:rsidRDefault="005C08D4" w:rsidP="0018503C">
      <w:pPr>
        <w:pStyle w:val="NormalWeb"/>
        <w:spacing w:before="0" w:beforeAutospacing="0" w:after="0" w:afterAutospacing="0"/>
        <w:rPr>
          <w:rFonts w:ascii="Trebuchet MS" w:eastAsiaTheme="minorHAnsi" w:hAnsi="Trebuchet MS" w:cstheme="minorBidi"/>
          <w:sz w:val="22"/>
          <w:szCs w:val="22"/>
          <w:lang w:eastAsia="en-US"/>
        </w:rPr>
      </w:pPr>
      <w:r w:rsidRPr="00B47012">
        <w:rPr>
          <w:rFonts w:ascii="Trebuchet MS" w:eastAsiaTheme="minorHAnsi" w:hAnsi="Trebuchet MS" w:cstheme="minorBidi"/>
          <w:sz w:val="22"/>
          <w:szCs w:val="22"/>
          <w:lang w:eastAsia="en-US"/>
        </w:rPr>
        <w:t>Il est conseillé de maintenir les activités habituelles et la routine dans les écoles</w:t>
      </w:r>
      <w:r w:rsidR="00C2648D" w:rsidRPr="00C2648D">
        <w:rPr>
          <w:rFonts w:ascii="Trebuchet MS" w:eastAsiaTheme="minorHAnsi" w:hAnsi="Trebuchet MS" w:cstheme="minorBidi"/>
          <w:sz w:val="22"/>
          <w:szCs w:val="22"/>
          <w:lang w:eastAsia="en-US"/>
        </w:rPr>
        <w:t>/accueil</w:t>
      </w:r>
      <w:r w:rsidR="00C2648D">
        <w:rPr>
          <w:rFonts w:ascii="Trebuchet MS" w:eastAsiaTheme="minorHAnsi" w:hAnsi="Trebuchet MS" w:cstheme="minorBidi"/>
          <w:sz w:val="22"/>
          <w:szCs w:val="22"/>
          <w:lang w:eastAsia="en-US"/>
        </w:rPr>
        <w:t>s</w:t>
      </w:r>
      <w:r w:rsidR="00C2648D" w:rsidRPr="00C2648D">
        <w:rPr>
          <w:rFonts w:ascii="Trebuchet MS" w:eastAsiaTheme="minorHAnsi" w:hAnsi="Trebuchet MS" w:cstheme="minorBidi"/>
          <w:sz w:val="22"/>
          <w:szCs w:val="22"/>
          <w:lang w:eastAsia="en-US"/>
        </w:rPr>
        <w:t xml:space="preserve"> extrascolaire</w:t>
      </w:r>
      <w:r w:rsidR="00C2648D">
        <w:rPr>
          <w:rFonts w:ascii="Trebuchet MS" w:eastAsiaTheme="minorHAnsi" w:hAnsi="Trebuchet MS" w:cstheme="minorBidi"/>
          <w:sz w:val="22"/>
          <w:szCs w:val="22"/>
          <w:lang w:eastAsia="en-US"/>
        </w:rPr>
        <w:t>s</w:t>
      </w:r>
      <w:r w:rsidRPr="00B47012">
        <w:rPr>
          <w:rFonts w:ascii="Trebuchet MS" w:eastAsiaTheme="minorHAnsi" w:hAnsi="Trebuchet MS" w:cstheme="minorBidi"/>
          <w:sz w:val="22"/>
          <w:szCs w:val="22"/>
          <w:lang w:eastAsia="en-US"/>
        </w:rPr>
        <w:t xml:space="preserve"> et les services de garde, car cela peut renforcer le s</w:t>
      </w:r>
      <w:r w:rsidR="00C2648D">
        <w:rPr>
          <w:rFonts w:ascii="Trebuchet MS" w:eastAsiaTheme="minorHAnsi" w:hAnsi="Trebuchet MS" w:cstheme="minorBidi"/>
          <w:sz w:val="22"/>
          <w:szCs w:val="22"/>
          <w:lang w:eastAsia="en-US"/>
        </w:rPr>
        <w:t xml:space="preserve">entiment de sécurité des </w:t>
      </w:r>
      <w:r w:rsidRPr="00B47012">
        <w:rPr>
          <w:rFonts w:ascii="Trebuchet MS" w:eastAsiaTheme="minorHAnsi" w:hAnsi="Trebuchet MS" w:cstheme="minorBidi"/>
          <w:sz w:val="22"/>
          <w:szCs w:val="22"/>
          <w:lang w:eastAsia="en-US"/>
        </w:rPr>
        <w:t>enfants.</w:t>
      </w:r>
    </w:p>
    <w:p w14:paraId="115361AD" w14:textId="77777777" w:rsidR="005C08D4" w:rsidRPr="00B47012" w:rsidRDefault="005C08D4" w:rsidP="0018503C">
      <w:pPr>
        <w:pStyle w:val="NormalWeb"/>
        <w:spacing w:before="0" w:beforeAutospacing="0" w:after="0" w:afterAutospacing="0"/>
        <w:rPr>
          <w:rFonts w:ascii="Trebuchet MS" w:eastAsiaTheme="minorHAnsi" w:hAnsi="Trebuchet MS" w:cstheme="minorBidi"/>
          <w:sz w:val="22"/>
          <w:szCs w:val="22"/>
          <w:lang w:eastAsia="en-US"/>
        </w:rPr>
      </w:pPr>
    </w:p>
    <w:p w14:paraId="4A2C3836" w14:textId="77777777" w:rsidR="005C08D4" w:rsidRPr="00B47012" w:rsidRDefault="005C08D4" w:rsidP="00DC3D7D">
      <w:pPr>
        <w:pStyle w:val="Titre3"/>
        <w:numPr>
          <w:ilvl w:val="0"/>
          <w:numId w:val="21"/>
        </w:numPr>
        <w:spacing w:before="0" w:line="240" w:lineRule="auto"/>
        <w:rPr>
          <w:rFonts w:ascii="Trebuchet MS" w:eastAsiaTheme="minorHAnsi" w:hAnsi="Trebuchet MS" w:cstheme="minorBidi"/>
          <w:bCs w:val="0"/>
          <w:color w:val="auto"/>
        </w:rPr>
      </w:pPr>
      <w:r w:rsidRPr="00B47012">
        <w:rPr>
          <w:rFonts w:ascii="Trebuchet MS" w:eastAsiaTheme="minorHAnsi" w:hAnsi="Trebuchet MS" w:cstheme="minorBidi"/>
          <w:bCs w:val="0"/>
          <w:color w:val="auto"/>
        </w:rPr>
        <w:t>Porter attention à l’accès aux médias</w:t>
      </w:r>
    </w:p>
    <w:p w14:paraId="1D7553B9" w14:textId="39B8D1B4" w:rsidR="005C08D4" w:rsidRPr="00B47012" w:rsidRDefault="00C2648D" w:rsidP="0018503C">
      <w:pPr>
        <w:pStyle w:val="NormalWeb"/>
        <w:spacing w:before="0" w:beforeAutospacing="0" w:after="0" w:afterAutospacing="0"/>
        <w:rPr>
          <w:rFonts w:ascii="Trebuchet MS" w:eastAsiaTheme="minorHAnsi" w:hAnsi="Trebuchet MS" w:cstheme="minorBidi"/>
          <w:sz w:val="22"/>
          <w:szCs w:val="22"/>
          <w:lang w:eastAsia="en-US"/>
        </w:rPr>
      </w:pPr>
      <w:r>
        <w:rPr>
          <w:rFonts w:ascii="Trebuchet MS" w:eastAsiaTheme="minorHAnsi" w:hAnsi="Trebuchet MS" w:cstheme="minorBidi"/>
          <w:sz w:val="22"/>
          <w:szCs w:val="22"/>
          <w:lang w:eastAsia="en-US"/>
        </w:rPr>
        <w:t xml:space="preserve">Limitez l’exposition des </w:t>
      </w:r>
      <w:r w:rsidR="005C08D4" w:rsidRPr="00B47012">
        <w:rPr>
          <w:rFonts w:ascii="Trebuchet MS" w:eastAsiaTheme="minorHAnsi" w:hAnsi="Trebuchet MS" w:cstheme="minorBidi"/>
          <w:sz w:val="22"/>
          <w:szCs w:val="22"/>
          <w:lang w:eastAsia="en-US"/>
        </w:rPr>
        <w:t>enfants aux médias ou assurez-vous que l’information à laquelle ils ont accès en ligne est fiable. L’exposition à trop de sources ou à de mauvaises info</w:t>
      </w:r>
      <w:r>
        <w:rPr>
          <w:rFonts w:ascii="Trebuchet MS" w:eastAsiaTheme="minorHAnsi" w:hAnsi="Trebuchet MS" w:cstheme="minorBidi"/>
          <w:sz w:val="22"/>
          <w:szCs w:val="22"/>
          <w:lang w:eastAsia="en-US"/>
        </w:rPr>
        <w:t xml:space="preserve">rmations peut donner aux </w:t>
      </w:r>
      <w:r w:rsidR="005C08D4" w:rsidRPr="00B47012">
        <w:rPr>
          <w:rFonts w:ascii="Trebuchet MS" w:eastAsiaTheme="minorHAnsi" w:hAnsi="Trebuchet MS" w:cstheme="minorBidi"/>
          <w:sz w:val="22"/>
          <w:szCs w:val="22"/>
          <w:lang w:eastAsia="en-US"/>
        </w:rPr>
        <w:t xml:space="preserve">enfants une vue exagérée des risques associés à la maladie. </w:t>
      </w:r>
    </w:p>
    <w:p w14:paraId="41314634" w14:textId="12FE30A8" w:rsidR="00DC3D7D" w:rsidRDefault="00C2648D" w:rsidP="00710D3A">
      <w:pPr>
        <w:spacing w:after="0" w:line="240" w:lineRule="auto"/>
        <w:rPr>
          <w:rFonts w:ascii="Trebuchet MS" w:hAnsi="Trebuchet MS"/>
        </w:rPr>
      </w:pPr>
      <w:r>
        <w:rPr>
          <w:rFonts w:ascii="Trebuchet MS" w:hAnsi="Trebuchet MS"/>
        </w:rPr>
        <w:t xml:space="preserve">Tenez les </w:t>
      </w:r>
      <w:r w:rsidR="005C08D4" w:rsidRPr="00B47012">
        <w:rPr>
          <w:rFonts w:ascii="Trebuchet MS" w:hAnsi="Trebuchet MS"/>
        </w:rPr>
        <w:t>enfants au courant de la situation et de son évolution possible selon un niveau qui convient à leur âge.</w:t>
      </w:r>
    </w:p>
    <w:p w14:paraId="1148857B" w14:textId="77777777" w:rsidR="00B47012" w:rsidRPr="00B47012" w:rsidRDefault="00B47012" w:rsidP="00710D3A">
      <w:pPr>
        <w:spacing w:after="0" w:line="240" w:lineRule="auto"/>
        <w:rPr>
          <w:rFonts w:ascii="Trebuchet MS" w:hAnsi="Trebuchet MS"/>
        </w:rPr>
      </w:pPr>
    </w:p>
    <w:p w14:paraId="3C497C34" w14:textId="77777777" w:rsidR="00B47012" w:rsidRPr="00B47012" w:rsidRDefault="00B47012" w:rsidP="00B47012">
      <w:pPr>
        <w:pStyle w:val="Titre3"/>
        <w:numPr>
          <w:ilvl w:val="0"/>
          <w:numId w:val="21"/>
        </w:numPr>
        <w:spacing w:before="0" w:line="240" w:lineRule="auto"/>
        <w:rPr>
          <w:rFonts w:ascii="Trebuchet MS" w:eastAsiaTheme="minorHAnsi" w:hAnsi="Trebuchet MS" w:cstheme="minorBidi"/>
          <w:bCs w:val="0"/>
          <w:color w:val="auto"/>
        </w:rPr>
      </w:pPr>
      <w:r w:rsidRPr="00B47012">
        <w:rPr>
          <w:rFonts w:ascii="Trebuchet MS" w:eastAsiaTheme="minorHAnsi" w:hAnsi="Trebuchet MS" w:cstheme="minorBidi"/>
          <w:bCs w:val="0"/>
          <w:color w:val="auto"/>
        </w:rPr>
        <w:lastRenderedPageBreak/>
        <w:t xml:space="preserve">Aidez les enfants à soutenir leurs camarades et à prévenir l’exclusion et le harcèlement. </w:t>
      </w:r>
    </w:p>
    <w:p w14:paraId="0A314313" w14:textId="5792DC51" w:rsidR="00B47012" w:rsidRPr="00B47012" w:rsidRDefault="00B47012" w:rsidP="00B47012">
      <w:pPr>
        <w:pStyle w:val="Titre3"/>
        <w:autoSpaceDE w:val="0"/>
        <w:autoSpaceDN w:val="0"/>
        <w:adjustRightInd w:val="0"/>
        <w:spacing w:before="0" w:line="240" w:lineRule="auto"/>
        <w:rPr>
          <w:rFonts w:ascii="Trebuchet MS" w:eastAsiaTheme="minorHAnsi" w:hAnsi="Trebuchet MS" w:cstheme="minorBidi"/>
          <w:b w:val="0"/>
          <w:bCs w:val="0"/>
          <w:color w:val="auto"/>
        </w:rPr>
      </w:pPr>
      <w:r w:rsidRPr="00B47012">
        <w:rPr>
          <w:rFonts w:ascii="Trebuchet MS" w:eastAsiaTheme="minorHAnsi" w:hAnsi="Trebuchet MS" w:cstheme="minorBidi"/>
          <w:b w:val="0"/>
          <w:bCs w:val="0"/>
          <w:color w:val="auto"/>
        </w:rPr>
        <w:t xml:space="preserve">Veillez à ce que </w:t>
      </w:r>
      <w:r w:rsidR="00C2648D">
        <w:rPr>
          <w:rFonts w:ascii="Trebuchet MS" w:eastAsiaTheme="minorHAnsi" w:hAnsi="Trebuchet MS" w:cstheme="minorBidi"/>
          <w:b w:val="0"/>
          <w:bCs w:val="0"/>
          <w:color w:val="auto"/>
        </w:rPr>
        <w:t>le personnel d’accueil ai</w:t>
      </w:r>
      <w:r w:rsidRPr="00B47012">
        <w:rPr>
          <w:rFonts w:ascii="Trebuchet MS" w:eastAsiaTheme="minorHAnsi" w:hAnsi="Trebuchet MS" w:cstheme="minorBidi"/>
          <w:b w:val="0"/>
          <w:bCs w:val="0"/>
          <w:color w:val="auto"/>
        </w:rPr>
        <w:t>t connaissance des ressources locales pour</w:t>
      </w:r>
      <w:r>
        <w:rPr>
          <w:rFonts w:ascii="Trebuchet MS" w:eastAsiaTheme="minorHAnsi" w:hAnsi="Trebuchet MS" w:cstheme="minorBidi"/>
          <w:b w:val="0"/>
          <w:bCs w:val="0"/>
          <w:color w:val="auto"/>
        </w:rPr>
        <w:t xml:space="preserve"> </w:t>
      </w:r>
      <w:r w:rsidR="00C2648D">
        <w:rPr>
          <w:rFonts w:ascii="Trebuchet MS" w:eastAsiaTheme="minorHAnsi" w:hAnsi="Trebuchet MS" w:cstheme="minorBidi"/>
          <w:b w:val="0"/>
          <w:bCs w:val="0"/>
          <w:color w:val="auto"/>
        </w:rPr>
        <w:t>leur propre santé</w:t>
      </w:r>
      <w:r w:rsidRPr="00B47012">
        <w:rPr>
          <w:rFonts w:ascii="Trebuchet MS" w:eastAsiaTheme="minorHAnsi" w:hAnsi="Trebuchet MS" w:cstheme="minorBidi"/>
          <w:b w:val="0"/>
          <w:bCs w:val="0"/>
          <w:color w:val="auto"/>
        </w:rPr>
        <w:t xml:space="preserve">. Collaborez avec le personnel de santé et les travailleurs sociaux de l’école afin de repérer et d’aider les </w:t>
      </w:r>
      <w:r>
        <w:rPr>
          <w:rFonts w:ascii="Trebuchet MS" w:eastAsiaTheme="minorHAnsi" w:hAnsi="Trebuchet MS" w:cstheme="minorBidi"/>
          <w:b w:val="0"/>
          <w:bCs w:val="0"/>
          <w:color w:val="auto"/>
        </w:rPr>
        <w:t>enfants</w:t>
      </w:r>
      <w:r w:rsidRPr="00B47012">
        <w:rPr>
          <w:rFonts w:ascii="Trebuchet MS" w:eastAsiaTheme="minorHAnsi" w:hAnsi="Trebuchet MS" w:cstheme="minorBidi"/>
          <w:b w:val="0"/>
          <w:bCs w:val="0"/>
          <w:color w:val="auto"/>
        </w:rPr>
        <w:t xml:space="preserve"> et le personnel montrant des signes de détresse.</w:t>
      </w:r>
    </w:p>
    <w:p w14:paraId="36985D86" w14:textId="77777777" w:rsidR="00DC3D7D" w:rsidRPr="00B47012" w:rsidRDefault="00DC3D7D" w:rsidP="0018503C">
      <w:pPr>
        <w:spacing w:line="240" w:lineRule="auto"/>
        <w:rPr>
          <w:rFonts w:ascii="Trebuchet MS" w:hAnsi="Trebuchet MS"/>
        </w:rPr>
      </w:pPr>
    </w:p>
    <w:sectPr w:rsidR="00DC3D7D" w:rsidRPr="00B4701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04810" w14:textId="77777777" w:rsidR="00414470" w:rsidRDefault="00414470" w:rsidP="00A73348">
      <w:pPr>
        <w:spacing w:after="0" w:line="240" w:lineRule="auto"/>
      </w:pPr>
      <w:r>
        <w:separator/>
      </w:r>
    </w:p>
  </w:endnote>
  <w:endnote w:type="continuationSeparator" w:id="0">
    <w:p w14:paraId="4362D266" w14:textId="77777777" w:rsidR="00414470" w:rsidRDefault="00414470" w:rsidP="00A7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CIDFont+F2">
    <w:panose1 w:val="020B0604020202020204"/>
    <w:charset w:val="00"/>
    <w:family w:val="auto"/>
    <w:notTrueType/>
    <w:pitch w:val="default"/>
    <w:sig w:usb0="00000003" w:usb1="00000000" w:usb2="00000000" w:usb3="00000000" w:csb0="00000001" w:csb1="00000000"/>
  </w:font>
  <w:font w:name="CIDFont+F3">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BB7F" w14:textId="57F3AB6D" w:rsidR="00DC3D7D" w:rsidRPr="0062431A" w:rsidRDefault="00DC3D7D" w:rsidP="00DC3D7D">
    <w:pPr>
      <w:pStyle w:val="Pieddepage"/>
      <w:rPr>
        <w:i/>
        <w:sz w:val="16"/>
        <w:szCs w:val="16"/>
      </w:rPr>
    </w:pPr>
    <w:r w:rsidRPr="0062431A">
      <w:rPr>
        <w:i/>
        <w:sz w:val="16"/>
        <w:szCs w:val="16"/>
      </w:rPr>
      <w:t>Office de la Naissance et de l’Enfance –</w:t>
    </w:r>
    <w:r>
      <w:rPr>
        <w:i/>
        <w:sz w:val="16"/>
        <w:szCs w:val="16"/>
      </w:rPr>
      <w:t xml:space="preserve"> </w:t>
    </w:r>
    <w:r w:rsidRPr="0062431A">
      <w:rPr>
        <w:i/>
        <w:sz w:val="16"/>
        <w:szCs w:val="16"/>
      </w:rPr>
      <w:t>Direc</w:t>
    </w:r>
    <w:r>
      <w:rPr>
        <w:i/>
        <w:sz w:val="16"/>
        <w:szCs w:val="16"/>
      </w:rPr>
      <w:t>tion Santé/Direction PSE/Conseillères PSE  – 23 mars 2020</w:t>
    </w:r>
  </w:p>
  <w:p w14:paraId="260DBA03" w14:textId="77777777" w:rsidR="00DC3D7D" w:rsidRDefault="00DC3D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33E9" w14:textId="77777777" w:rsidR="00414470" w:rsidRDefault="00414470" w:rsidP="00A73348">
      <w:pPr>
        <w:spacing w:after="0" w:line="240" w:lineRule="auto"/>
      </w:pPr>
      <w:r>
        <w:separator/>
      </w:r>
    </w:p>
  </w:footnote>
  <w:footnote w:type="continuationSeparator" w:id="0">
    <w:p w14:paraId="3AD3C3C8" w14:textId="77777777" w:rsidR="00414470" w:rsidRDefault="00414470" w:rsidP="00A73348">
      <w:pPr>
        <w:spacing w:after="0" w:line="240" w:lineRule="auto"/>
      </w:pPr>
      <w:r>
        <w:continuationSeparator/>
      </w:r>
    </w:p>
  </w:footnote>
  <w:footnote w:id="1">
    <w:p w14:paraId="3F9697C9" w14:textId="5E3AA6F4" w:rsidR="00DC3D7D" w:rsidRPr="00B47012" w:rsidRDefault="00DC3D7D" w:rsidP="00710D3A">
      <w:pPr>
        <w:spacing w:line="240" w:lineRule="auto"/>
        <w:rPr>
          <w:rFonts w:ascii="Trebuchet MS" w:hAnsi="Trebuchet MS"/>
          <w:sz w:val="18"/>
          <w:szCs w:val="18"/>
        </w:rPr>
      </w:pPr>
      <w:r>
        <w:rPr>
          <w:rStyle w:val="Appelnotedebasdep"/>
        </w:rPr>
        <w:footnoteRef/>
      </w:r>
      <w:r>
        <w:t xml:space="preserve"> </w:t>
      </w:r>
      <w:r w:rsidRPr="00B47012">
        <w:rPr>
          <w:rFonts w:ascii="Trebuchet MS" w:hAnsi="Trebuchet MS" w:cs="CIDFont+F2"/>
          <w:bCs/>
          <w:sz w:val="18"/>
          <w:szCs w:val="18"/>
        </w:rPr>
        <w:t>Gouvernement du Canada. Document d’orientation en matière de santé publique à l’intention des écoles (maternelle à la 12e année ou secondaires) et des services de garde (COVID 19.) 28 février 2020.</w:t>
      </w:r>
      <w:r w:rsidRPr="00B47012">
        <w:rPr>
          <w:rFonts w:ascii="Trebuchet MS" w:hAnsi="Trebuchet MS" w:cs="CIDFont+F2"/>
          <w:b/>
          <w:bCs/>
          <w:sz w:val="18"/>
          <w:szCs w:val="18"/>
        </w:rPr>
        <w:t xml:space="preserve"> </w:t>
      </w:r>
      <w:hyperlink r:id="rId1" w:history="1">
        <w:r w:rsidRPr="00B47012">
          <w:rPr>
            <w:rStyle w:val="Lienhypertexte"/>
            <w:rFonts w:ascii="Trebuchet MS" w:hAnsi="Trebuchet MS" w:cs="CIDFont+F2"/>
            <w:sz w:val="18"/>
            <w:szCs w:val="18"/>
          </w:rPr>
          <w:t>https://www.canada.ca/fr/sante-publique/services/maladies/2019-nouveau-coronavirus/professionnels-sante/orientation-ecoles-services-garde.html</w:t>
        </w:r>
      </w:hyperlink>
    </w:p>
  </w:footnote>
  <w:footnote w:id="2">
    <w:p w14:paraId="1512F43B" w14:textId="250D1C44" w:rsidR="00B47012" w:rsidRPr="00B47012" w:rsidRDefault="00B47012">
      <w:pPr>
        <w:pStyle w:val="Notedebasdepage"/>
        <w:rPr>
          <w:rFonts w:ascii="Trebuchet MS" w:hAnsi="Trebuchet MS"/>
          <w:sz w:val="18"/>
          <w:szCs w:val="18"/>
        </w:rPr>
      </w:pPr>
      <w:r w:rsidRPr="00B47012">
        <w:rPr>
          <w:rStyle w:val="Appelnotedebasdep"/>
          <w:rFonts w:ascii="Trebuchet MS" w:hAnsi="Trebuchet MS"/>
          <w:sz w:val="18"/>
          <w:szCs w:val="18"/>
        </w:rPr>
        <w:footnoteRef/>
      </w:r>
      <w:r w:rsidRPr="00B47012">
        <w:rPr>
          <w:rFonts w:ascii="Trebuchet MS" w:hAnsi="Trebuchet MS"/>
          <w:sz w:val="18"/>
          <w:szCs w:val="18"/>
        </w:rPr>
        <w:t xml:space="preserve"> </w:t>
      </w:r>
      <w:r w:rsidRPr="00B47012">
        <w:rPr>
          <w:rFonts w:ascii="Trebuchet MS" w:hAnsi="Trebuchet MS" w:cs="CIDFont+F2"/>
          <w:sz w:val="18"/>
          <w:szCs w:val="18"/>
        </w:rPr>
        <w:t>Des orientations pour la prévention et le contrôle de la Covid-19 dans les écoles. Mars 2020. Fond des Nations Unies pour l’Enfance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6E3"/>
    <w:multiLevelType w:val="hybridMultilevel"/>
    <w:tmpl w:val="65C812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F54B38"/>
    <w:multiLevelType w:val="hybridMultilevel"/>
    <w:tmpl w:val="C1B6F042"/>
    <w:lvl w:ilvl="0" w:tplc="DEB0B192">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263405"/>
    <w:multiLevelType w:val="hybridMultilevel"/>
    <w:tmpl w:val="CAE43C1E"/>
    <w:lvl w:ilvl="0" w:tplc="080C000B">
      <w:start w:val="1"/>
      <w:numFmt w:val="bullet"/>
      <w:lvlText w:val=""/>
      <w:lvlJc w:val="left"/>
      <w:pPr>
        <w:ind w:left="1785" w:hanging="360"/>
      </w:pPr>
      <w:rPr>
        <w:rFonts w:ascii="Wingdings" w:hAnsi="Wingdings"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3" w15:restartNumberingAfterBreak="0">
    <w:nsid w:val="07C8230E"/>
    <w:multiLevelType w:val="hybridMultilevel"/>
    <w:tmpl w:val="6B8417AE"/>
    <w:lvl w:ilvl="0" w:tplc="B6268626">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1729E4"/>
    <w:multiLevelType w:val="hybridMultilevel"/>
    <w:tmpl w:val="A3B02978"/>
    <w:lvl w:ilvl="0" w:tplc="057A821E">
      <w:numFmt w:val="bullet"/>
      <w:lvlText w:val=""/>
      <w:lvlJc w:val="left"/>
      <w:pPr>
        <w:ind w:left="1425" w:hanging="705"/>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2D792F64"/>
    <w:multiLevelType w:val="hybridMultilevel"/>
    <w:tmpl w:val="B4B89B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43522B"/>
    <w:multiLevelType w:val="hybridMultilevel"/>
    <w:tmpl w:val="77D45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50B1368"/>
    <w:multiLevelType w:val="hybridMultilevel"/>
    <w:tmpl w:val="4F9C7594"/>
    <w:lvl w:ilvl="0" w:tplc="057A821E">
      <w:numFmt w:val="bullet"/>
      <w:lvlText w:val=""/>
      <w:lvlJc w:val="left"/>
      <w:pPr>
        <w:ind w:left="1065" w:hanging="705"/>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5D30D49"/>
    <w:multiLevelType w:val="hybridMultilevel"/>
    <w:tmpl w:val="4844D3D0"/>
    <w:lvl w:ilvl="0" w:tplc="057A821E">
      <w:numFmt w:val="bullet"/>
      <w:lvlText w:val=""/>
      <w:lvlJc w:val="left"/>
      <w:pPr>
        <w:ind w:left="1065" w:hanging="705"/>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D">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1801C65"/>
    <w:multiLevelType w:val="hybridMultilevel"/>
    <w:tmpl w:val="271E2BB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45010828"/>
    <w:multiLevelType w:val="hybridMultilevel"/>
    <w:tmpl w:val="407E7D7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46920274"/>
    <w:multiLevelType w:val="hybridMultilevel"/>
    <w:tmpl w:val="B016D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AF2474"/>
    <w:multiLevelType w:val="hybridMultilevel"/>
    <w:tmpl w:val="F87894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30464E"/>
    <w:multiLevelType w:val="hybridMultilevel"/>
    <w:tmpl w:val="A29E0A7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53023715"/>
    <w:multiLevelType w:val="hybridMultilevel"/>
    <w:tmpl w:val="D8E8ED06"/>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4103479"/>
    <w:multiLevelType w:val="hybridMultilevel"/>
    <w:tmpl w:val="2338A12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9FE2839"/>
    <w:multiLevelType w:val="hybridMultilevel"/>
    <w:tmpl w:val="B41883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5B22EAA"/>
    <w:multiLevelType w:val="hybridMultilevel"/>
    <w:tmpl w:val="9CF012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80C50FC"/>
    <w:multiLevelType w:val="hybridMultilevel"/>
    <w:tmpl w:val="32A8AAB6"/>
    <w:lvl w:ilvl="0" w:tplc="057A821E">
      <w:numFmt w:val="bullet"/>
      <w:lvlText w:val=""/>
      <w:lvlJc w:val="left"/>
      <w:pPr>
        <w:ind w:left="1065" w:hanging="705"/>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A4F199A"/>
    <w:multiLevelType w:val="hybridMultilevel"/>
    <w:tmpl w:val="3C18CB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B8D4BC3"/>
    <w:multiLevelType w:val="hybridMultilevel"/>
    <w:tmpl w:val="67EC4942"/>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4"/>
  </w:num>
  <w:num w:numId="5">
    <w:abstractNumId w:val="11"/>
  </w:num>
  <w:num w:numId="6">
    <w:abstractNumId w:val="5"/>
  </w:num>
  <w:num w:numId="7">
    <w:abstractNumId w:val="0"/>
  </w:num>
  <w:num w:numId="8">
    <w:abstractNumId w:val="9"/>
  </w:num>
  <w:num w:numId="9">
    <w:abstractNumId w:val="6"/>
  </w:num>
  <w:num w:numId="10">
    <w:abstractNumId w:val="2"/>
  </w:num>
  <w:num w:numId="11">
    <w:abstractNumId w:val="17"/>
  </w:num>
  <w:num w:numId="12">
    <w:abstractNumId w:val="16"/>
  </w:num>
  <w:num w:numId="13">
    <w:abstractNumId w:val="3"/>
  </w:num>
  <w:num w:numId="14">
    <w:abstractNumId w:val="20"/>
  </w:num>
  <w:num w:numId="15">
    <w:abstractNumId w:val="14"/>
  </w:num>
  <w:num w:numId="16">
    <w:abstractNumId w:val="13"/>
  </w:num>
  <w:num w:numId="17">
    <w:abstractNumId w:val="10"/>
  </w:num>
  <w:num w:numId="18">
    <w:abstractNumId w:val="1"/>
  </w:num>
  <w:num w:numId="19">
    <w:abstractNumId w:val="15"/>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D9"/>
    <w:rsid w:val="00010DC2"/>
    <w:rsid w:val="00045919"/>
    <w:rsid w:val="000812F5"/>
    <w:rsid w:val="00094E94"/>
    <w:rsid w:val="00097D0E"/>
    <w:rsid w:val="000A0685"/>
    <w:rsid w:val="000E013A"/>
    <w:rsid w:val="001239DE"/>
    <w:rsid w:val="00132549"/>
    <w:rsid w:val="00133FFB"/>
    <w:rsid w:val="00143B4C"/>
    <w:rsid w:val="0014748E"/>
    <w:rsid w:val="00164AE8"/>
    <w:rsid w:val="00183BC9"/>
    <w:rsid w:val="0018503C"/>
    <w:rsid w:val="001D3569"/>
    <w:rsid w:val="002040CA"/>
    <w:rsid w:val="00216B00"/>
    <w:rsid w:val="00235487"/>
    <w:rsid w:val="00252ECE"/>
    <w:rsid w:val="00271BA9"/>
    <w:rsid w:val="002800A9"/>
    <w:rsid w:val="002D55D9"/>
    <w:rsid w:val="002E584D"/>
    <w:rsid w:val="0031122A"/>
    <w:rsid w:val="0033717F"/>
    <w:rsid w:val="00356D36"/>
    <w:rsid w:val="003600F2"/>
    <w:rsid w:val="003B3127"/>
    <w:rsid w:val="003B6B54"/>
    <w:rsid w:val="003C5BF6"/>
    <w:rsid w:val="003E2995"/>
    <w:rsid w:val="003F0778"/>
    <w:rsid w:val="00414470"/>
    <w:rsid w:val="00441E66"/>
    <w:rsid w:val="0045655A"/>
    <w:rsid w:val="00477C1C"/>
    <w:rsid w:val="00481CD1"/>
    <w:rsid w:val="004952A2"/>
    <w:rsid w:val="00496997"/>
    <w:rsid w:val="004A198C"/>
    <w:rsid w:val="00567A9B"/>
    <w:rsid w:val="005B3BE2"/>
    <w:rsid w:val="005C08D4"/>
    <w:rsid w:val="005C4635"/>
    <w:rsid w:val="005D46F6"/>
    <w:rsid w:val="00607D9F"/>
    <w:rsid w:val="006244AC"/>
    <w:rsid w:val="006A556C"/>
    <w:rsid w:val="006E0C5C"/>
    <w:rsid w:val="006E3D47"/>
    <w:rsid w:val="006E64A2"/>
    <w:rsid w:val="006F478C"/>
    <w:rsid w:val="007036B4"/>
    <w:rsid w:val="00710D3A"/>
    <w:rsid w:val="00751B6C"/>
    <w:rsid w:val="00763249"/>
    <w:rsid w:val="00780BA3"/>
    <w:rsid w:val="00786CE1"/>
    <w:rsid w:val="00796462"/>
    <w:rsid w:val="007B2317"/>
    <w:rsid w:val="007B3DF7"/>
    <w:rsid w:val="00831F41"/>
    <w:rsid w:val="00847DFE"/>
    <w:rsid w:val="00853326"/>
    <w:rsid w:val="00854CEE"/>
    <w:rsid w:val="008559C6"/>
    <w:rsid w:val="00863774"/>
    <w:rsid w:val="008825D1"/>
    <w:rsid w:val="008B0067"/>
    <w:rsid w:val="008B02FD"/>
    <w:rsid w:val="008C0DBB"/>
    <w:rsid w:val="008C1755"/>
    <w:rsid w:val="008C3576"/>
    <w:rsid w:val="008C6540"/>
    <w:rsid w:val="008D40B0"/>
    <w:rsid w:val="008E142E"/>
    <w:rsid w:val="008F3D00"/>
    <w:rsid w:val="008F75DF"/>
    <w:rsid w:val="00902C5C"/>
    <w:rsid w:val="0091382C"/>
    <w:rsid w:val="0091488B"/>
    <w:rsid w:val="00996723"/>
    <w:rsid w:val="009A55EA"/>
    <w:rsid w:val="009D4DCB"/>
    <w:rsid w:val="009E2912"/>
    <w:rsid w:val="00A57709"/>
    <w:rsid w:val="00A73348"/>
    <w:rsid w:val="00A803D5"/>
    <w:rsid w:val="00AC046A"/>
    <w:rsid w:val="00B47012"/>
    <w:rsid w:val="00B51339"/>
    <w:rsid w:val="00B86A27"/>
    <w:rsid w:val="00B96CC0"/>
    <w:rsid w:val="00BF306A"/>
    <w:rsid w:val="00C1151F"/>
    <w:rsid w:val="00C11529"/>
    <w:rsid w:val="00C21DE1"/>
    <w:rsid w:val="00C25543"/>
    <w:rsid w:val="00C2648D"/>
    <w:rsid w:val="00C63DDE"/>
    <w:rsid w:val="00C9386D"/>
    <w:rsid w:val="00C946C4"/>
    <w:rsid w:val="00CD1379"/>
    <w:rsid w:val="00CE03C7"/>
    <w:rsid w:val="00D617AB"/>
    <w:rsid w:val="00D65958"/>
    <w:rsid w:val="00D764F8"/>
    <w:rsid w:val="00D82519"/>
    <w:rsid w:val="00D9002F"/>
    <w:rsid w:val="00DB3DD8"/>
    <w:rsid w:val="00DB6E57"/>
    <w:rsid w:val="00DC3D7D"/>
    <w:rsid w:val="00DD6159"/>
    <w:rsid w:val="00E048EA"/>
    <w:rsid w:val="00E17C2B"/>
    <w:rsid w:val="00E21733"/>
    <w:rsid w:val="00E625EA"/>
    <w:rsid w:val="00E655AB"/>
    <w:rsid w:val="00ED48CF"/>
    <w:rsid w:val="00F41E37"/>
    <w:rsid w:val="00F42490"/>
    <w:rsid w:val="00F42771"/>
    <w:rsid w:val="00F47248"/>
    <w:rsid w:val="00F70476"/>
    <w:rsid w:val="00F74336"/>
    <w:rsid w:val="00FB1CEF"/>
    <w:rsid w:val="00FB1E2E"/>
    <w:rsid w:val="00FC1A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0E1FC"/>
  <w15:docId w15:val="{0265E449-766E-3443-98D7-F0C0D5E8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800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unhideWhenUsed/>
    <w:qFormat/>
    <w:rsid w:val="005C08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5D9"/>
    <w:pPr>
      <w:ind w:left="720"/>
      <w:contextualSpacing/>
    </w:pPr>
  </w:style>
  <w:style w:type="character" w:styleId="Marquedecommentaire">
    <w:name w:val="annotation reference"/>
    <w:basedOn w:val="Policepardfaut"/>
    <w:uiPriority w:val="99"/>
    <w:semiHidden/>
    <w:unhideWhenUsed/>
    <w:rsid w:val="005D46F6"/>
    <w:rPr>
      <w:sz w:val="16"/>
      <w:szCs w:val="16"/>
    </w:rPr>
  </w:style>
  <w:style w:type="paragraph" w:styleId="Commentaire">
    <w:name w:val="annotation text"/>
    <w:basedOn w:val="Normal"/>
    <w:link w:val="CommentaireCar"/>
    <w:uiPriority w:val="99"/>
    <w:semiHidden/>
    <w:unhideWhenUsed/>
    <w:rsid w:val="005D46F6"/>
    <w:pPr>
      <w:spacing w:line="240" w:lineRule="auto"/>
    </w:pPr>
    <w:rPr>
      <w:sz w:val="20"/>
      <w:szCs w:val="20"/>
    </w:rPr>
  </w:style>
  <w:style w:type="character" w:customStyle="1" w:styleId="CommentaireCar">
    <w:name w:val="Commentaire Car"/>
    <w:basedOn w:val="Policepardfaut"/>
    <w:link w:val="Commentaire"/>
    <w:uiPriority w:val="99"/>
    <w:semiHidden/>
    <w:rsid w:val="005D46F6"/>
    <w:rPr>
      <w:sz w:val="20"/>
      <w:szCs w:val="20"/>
    </w:rPr>
  </w:style>
  <w:style w:type="paragraph" w:styleId="Objetducommentaire">
    <w:name w:val="annotation subject"/>
    <w:basedOn w:val="Commentaire"/>
    <w:next w:val="Commentaire"/>
    <w:link w:val="ObjetducommentaireCar"/>
    <w:uiPriority w:val="99"/>
    <w:semiHidden/>
    <w:unhideWhenUsed/>
    <w:rsid w:val="005D46F6"/>
    <w:rPr>
      <w:b/>
      <w:bCs/>
    </w:rPr>
  </w:style>
  <w:style w:type="character" w:customStyle="1" w:styleId="ObjetducommentaireCar">
    <w:name w:val="Objet du commentaire Car"/>
    <w:basedOn w:val="CommentaireCar"/>
    <w:link w:val="Objetducommentaire"/>
    <w:uiPriority w:val="99"/>
    <w:semiHidden/>
    <w:rsid w:val="005D46F6"/>
    <w:rPr>
      <w:b/>
      <w:bCs/>
      <w:sz w:val="20"/>
      <w:szCs w:val="20"/>
    </w:rPr>
  </w:style>
  <w:style w:type="paragraph" w:styleId="Textedebulles">
    <w:name w:val="Balloon Text"/>
    <w:basedOn w:val="Normal"/>
    <w:link w:val="TextedebullesCar"/>
    <w:uiPriority w:val="99"/>
    <w:semiHidden/>
    <w:unhideWhenUsed/>
    <w:rsid w:val="005D46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46F6"/>
    <w:rPr>
      <w:rFonts w:ascii="Segoe UI" w:hAnsi="Segoe UI" w:cs="Segoe UI"/>
      <w:sz w:val="18"/>
      <w:szCs w:val="18"/>
    </w:rPr>
  </w:style>
  <w:style w:type="paragraph" w:customStyle="1" w:styleId="Default">
    <w:name w:val="Default"/>
    <w:rsid w:val="0091488B"/>
    <w:pPr>
      <w:autoSpaceDE w:val="0"/>
      <w:autoSpaceDN w:val="0"/>
      <w:adjustRightInd w:val="0"/>
      <w:spacing w:after="0" w:line="240" w:lineRule="auto"/>
    </w:pPr>
    <w:rPr>
      <w:rFonts w:ascii="Trebuchet MS" w:hAnsi="Trebuchet MS" w:cs="Trebuchet MS"/>
      <w:color w:val="000000"/>
      <w:sz w:val="24"/>
      <w:szCs w:val="24"/>
    </w:rPr>
  </w:style>
  <w:style w:type="character" w:styleId="Lienhypertexte">
    <w:name w:val="Hyperlink"/>
    <w:basedOn w:val="Policepardfaut"/>
    <w:uiPriority w:val="99"/>
    <w:unhideWhenUsed/>
    <w:rsid w:val="0091488B"/>
    <w:rPr>
      <w:color w:val="0000FF" w:themeColor="hyperlink"/>
      <w:u w:val="single"/>
    </w:rPr>
  </w:style>
  <w:style w:type="paragraph" w:styleId="Notedebasdepage">
    <w:name w:val="footnote text"/>
    <w:basedOn w:val="Normal"/>
    <w:link w:val="NotedebasdepageCar"/>
    <w:uiPriority w:val="99"/>
    <w:semiHidden/>
    <w:unhideWhenUsed/>
    <w:rsid w:val="00A733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3348"/>
    <w:rPr>
      <w:sz w:val="20"/>
      <w:szCs w:val="20"/>
    </w:rPr>
  </w:style>
  <w:style w:type="character" w:styleId="Appelnotedebasdep">
    <w:name w:val="footnote reference"/>
    <w:basedOn w:val="Policepardfaut"/>
    <w:uiPriority w:val="99"/>
    <w:semiHidden/>
    <w:unhideWhenUsed/>
    <w:rsid w:val="00A73348"/>
    <w:rPr>
      <w:vertAlign w:val="superscript"/>
    </w:rPr>
  </w:style>
  <w:style w:type="paragraph" w:styleId="PrformatHTML">
    <w:name w:val="HTML Preformatted"/>
    <w:basedOn w:val="Normal"/>
    <w:link w:val="PrformatHTMLCar"/>
    <w:uiPriority w:val="99"/>
    <w:semiHidden/>
    <w:unhideWhenUsed/>
    <w:rsid w:val="005C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5C4635"/>
    <w:rPr>
      <w:rFonts w:ascii="Courier New" w:eastAsia="Times New Roman" w:hAnsi="Courier New" w:cs="Courier New"/>
      <w:sz w:val="20"/>
      <w:szCs w:val="20"/>
      <w:lang w:eastAsia="fr-BE"/>
    </w:rPr>
  </w:style>
  <w:style w:type="table" w:styleId="Grilledutableau">
    <w:name w:val="Table Grid"/>
    <w:basedOn w:val="TableauNormal"/>
    <w:uiPriority w:val="59"/>
    <w:rsid w:val="00DD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800A9"/>
    <w:rPr>
      <w:rFonts w:ascii="Times New Roman" w:eastAsia="Times New Roman" w:hAnsi="Times New Roman" w:cs="Times New Roman"/>
      <w:b/>
      <w:bCs/>
      <w:kern w:val="36"/>
      <w:sz w:val="48"/>
      <w:szCs w:val="48"/>
      <w:lang w:eastAsia="fr-BE"/>
    </w:rPr>
  </w:style>
  <w:style w:type="paragraph" w:customStyle="1" w:styleId="lead">
    <w:name w:val="lead"/>
    <w:basedOn w:val="Normal"/>
    <w:rsid w:val="002800A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3Car">
    <w:name w:val="Titre 3 Car"/>
    <w:basedOn w:val="Policepardfaut"/>
    <w:link w:val="Titre3"/>
    <w:uiPriority w:val="9"/>
    <w:rsid w:val="005C08D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C08D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0812F5"/>
    <w:pPr>
      <w:tabs>
        <w:tab w:val="center" w:pos="4536"/>
        <w:tab w:val="right" w:pos="9072"/>
      </w:tabs>
      <w:spacing w:after="0" w:line="240" w:lineRule="auto"/>
    </w:pPr>
  </w:style>
  <w:style w:type="character" w:customStyle="1" w:styleId="En-tteCar">
    <w:name w:val="En-tête Car"/>
    <w:basedOn w:val="Policepardfaut"/>
    <w:link w:val="En-tte"/>
    <w:uiPriority w:val="99"/>
    <w:rsid w:val="000812F5"/>
  </w:style>
  <w:style w:type="paragraph" w:styleId="Pieddepage">
    <w:name w:val="footer"/>
    <w:basedOn w:val="Normal"/>
    <w:link w:val="PieddepageCar"/>
    <w:uiPriority w:val="99"/>
    <w:unhideWhenUsed/>
    <w:rsid w:val="000812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315">
      <w:bodyDiv w:val="1"/>
      <w:marLeft w:val="0"/>
      <w:marRight w:val="0"/>
      <w:marTop w:val="0"/>
      <w:marBottom w:val="0"/>
      <w:divBdr>
        <w:top w:val="none" w:sz="0" w:space="0" w:color="auto"/>
        <w:left w:val="none" w:sz="0" w:space="0" w:color="auto"/>
        <w:bottom w:val="none" w:sz="0" w:space="0" w:color="auto"/>
        <w:right w:val="none" w:sz="0" w:space="0" w:color="auto"/>
      </w:divBdr>
    </w:div>
    <w:div w:id="207761284">
      <w:bodyDiv w:val="1"/>
      <w:marLeft w:val="0"/>
      <w:marRight w:val="0"/>
      <w:marTop w:val="0"/>
      <w:marBottom w:val="0"/>
      <w:divBdr>
        <w:top w:val="none" w:sz="0" w:space="0" w:color="auto"/>
        <w:left w:val="none" w:sz="0" w:space="0" w:color="auto"/>
        <w:bottom w:val="none" w:sz="0" w:space="0" w:color="auto"/>
        <w:right w:val="none" w:sz="0" w:space="0" w:color="auto"/>
      </w:divBdr>
    </w:div>
    <w:div w:id="260727826">
      <w:bodyDiv w:val="1"/>
      <w:marLeft w:val="0"/>
      <w:marRight w:val="0"/>
      <w:marTop w:val="0"/>
      <w:marBottom w:val="0"/>
      <w:divBdr>
        <w:top w:val="none" w:sz="0" w:space="0" w:color="auto"/>
        <w:left w:val="none" w:sz="0" w:space="0" w:color="auto"/>
        <w:bottom w:val="none" w:sz="0" w:space="0" w:color="auto"/>
        <w:right w:val="none" w:sz="0" w:space="0" w:color="auto"/>
      </w:divBdr>
    </w:div>
    <w:div w:id="425999836">
      <w:bodyDiv w:val="1"/>
      <w:marLeft w:val="0"/>
      <w:marRight w:val="0"/>
      <w:marTop w:val="0"/>
      <w:marBottom w:val="0"/>
      <w:divBdr>
        <w:top w:val="none" w:sz="0" w:space="0" w:color="auto"/>
        <w:left w:val="none" w:sz="0" w:space="0" w:color="auto"/>
        <w:bottom w:val="none" w:sz="0" w:space="0" w:color="auto"/>
        <w:right w:val="none" w:sz="0" w:space="0" w:color="auto"/>
      </w:divBdr>
      <w:divsChild>
        <w:div w:id="153186352">
          <w:marLeft w:val="0"/>
          <w:marRight w:val="0"/>
          <w:marTop w:val="0"/>
          <w:marBottom w:val="0"/>
          <w:divBdr>
            <w:top w:val="none" w:sz="0" w:space="0" w:color="auto"/>
            <w:left w:val="none" w:sz="0" w:space="0" w:color="auto"/>
            <w:bottom w:val="none" w:sz="0" w:space="0" w:color="auto"/>
            <w:right w:val="none" w:sz="0" w:space="0" w:color="auto"/>
          </w:divBdr>
        </w:div>
      </w:divsChild>
    </w:div>
    <w:div w:id="924219022">
      <w:bodyDiv w:val="1"/>
      <w:marLeft w:val="0"/>
      <w:marRight w:val="0"/>
      <w:marTop w:val="0"/>
      <w:marBottom w:val="0"/>
      <w:divBdr>
        <w:top w:val="none" w:sz="0" w:space="0" w:color="auto"/>
        <w:left w:val="none" w:sz="0" w:space="0" w:color="auto"/>
        <w:bottom w:val="none" w:sz="0" w:space="0" w:color="auto"/>
        <w:right w:val="none" w:sz="0" w:space="0" w:color="auto"/>
      </w:divBdr>
    </w:div>
    <w:div w:id="1334721225">
      <w:bodyDiv w:val="1"/>
      <w:marLeft w:val="0"/>
      <w:marRight w:val="0"/>
      <w:marTop w:val="0"/>
      <w:marBottom w:val="0"/>
      <w:divBdr>
        <w:top w:val="none" w:sz="0" w:space="0" w:color="auto"/>
        <w:left w:val="none" w:sz="0" w:space="0" w:color="auto"/>
        <w:bottom w:val="none" w:sz="0" w:space="0" w:color="auto"/>
        <w:right w:val="none" w:sz="0" w:space="0" w:color="auto"/>
      </w:divBdr>
    </w:div>
    <w:div w:id="1354574943">
      <w:bodyDiv w:val="1"/>
      <w:marLeft w:val="0"/>
      <w:marRight w:val="0"/>
      <w:marTop w:val="0"/>
      <w:marBottom w:val="0"/>
      <w:divBdr>
        <w:top w:val="none" w:sz="0" w:space="0" w:color="auto"/>
        <w:left w:val="none" w:sz="0" w:space="0" w:color="auto"/>
        <w:bottom w:val="none" w:sz="0" w:space="0" w:color="auto"/>
        <w:right w:val="none" w:sz="0" w:space="0" w:color="auto"/>
      </w:divBdr>
    </w:div>
    <w:div w:id="1533693231">
      <w:bodyDiv w:val="1"/>
      <w:marLeft w:val="0"/>
      <w:marRight w:val="0"/>
      <w:marTop w:val="0"/>
      <w:marBottom w:val="0"/>
      <w:divBdr>
        <w:top w:val="none" w:sz="0" w:space="0" w:color="auto"/>
        <w:left w:val="none" w:sz="0" w:space="0" w:color="auto"/>
        <w:bottom w:val="none" w:sz="0" w:space="0" w:color="auto"/>
        <w:right w:val="none" w:sz="0" w:space="0" w:color="auto"/>
      </w:divBdr>
    </w:div>
    <w:div w:id="1643538875">
      <w:bodyDiv w:val="1"/>
      <w:marLeft w:val="0"/>
      <w:marRight w:val="0"/>
      <w:marTop w:val="0"/>
      <w:marBottom w:val="0"/>
      <w:divBdr>
        <w:top w:val="none" w:sz="0" w:space="0" w:color="auto"/>
        <w:left w:val="none" w:sz="0" w:space="0" w:color="auto"/>
        <w:bottom w:val="none" w:sz="0" w:space="0" w:color="auto"/>
        <w:right w:val="none" w:sz="0" w:space="0" w:color="auto"/>
      </w:divBdr>
      <w:divsChild>
        <w:div w:id="1874688574">
          <w:marLeft w:val="0"/>
          <w:marRight w:val="0"/>
          <w:marTop w:val="0"/>
          <w:marBottom w:val="0"/>
          <w:divBdr>
            <w:top w:val="none" w:sz="0" w:space="0" w:color="auto"/>
            <w:left w:val="none" w:sz="0" w:space="0" w:color="auto"/>
            <w:bottom w:val="none" w:sz="0" w:space="0" w:color="auto"/>
            <w:right w:val="none" w:sz="0" w:space="0" w:color="auto"/>
          </w:divBdr>
        </w:div>
        <w:div w:id="1310011652">
          <w:marLeft w:val="0"/>
          <w:marRight w:val="0"/>
          <w:marTop w:val="0"/>
          <w:marBottom w:val="0"/>
          <w:divBdr>
            <w:top w:val="none" w:sz="0" w:space="0" w:color="auto"/>
            <w:left w:val="none" w:sz="0" w:space="0" w:color="auto"/>
            <w:bottom w:val="none" w:sz="0" w:space="0" w:color="auto"/>
            <w:right w:val="none" w:sz="0" w:space="0" w:color="auto"/>
          </w:divBdr>
        </w:div>
        <w:div w:id="20934950">
          <w:marLeft w:val="0"/>
          <w:marRight w:val="0"/>
          <w:marTop w:val="0"/>
          <w:marBottom w:val="0"/>
          <w:divBdr>
            <w:top w:val="none" w:sz="0" w:space="0" w:color="auto"/>
            <w:left w:val="none" w:sz="0" w:space="0" w:color="auto"/>
            <w:bottom w:val="none" w:sz="0" w:space="0" w:color="auto"/>
            <w:right w:val="none" w:sz="0" w:space="0" w:color="auto"/>
          </w:divBdr>
        </w:div>
        <w:div w:id="1529415922">
          <w:marLeft w:val="0"/>
          <w:marRight w:val="0"/>
          <w:marTop w:val="0"/>
          <w:marBottom w:val="0"/>
          <w:divBdr>
            <w:top w:val="none" w:sz="0" w:space="0" w:color="auto"/>
            <w:left w:val="none" w:sz="0" w:space="0" w:color="auto"/>
            <w:bottom w:val="none" w:sz="0" w:space="0" w:color="auto"/>
            <w:right w:val="none" w:sz="0" w:space="0" w:color="auto"/>
          </w:divBdr>
        </w:div>
        <w:div w:id="669989521">
          <w:marLeft w:val="0"/>
          <w:marRight w:val="0"/>
          <w:marTop w:val="0"/>
          <w:marBottom w:val="0"/>
          <w:divBdr>
            <w:top w:val="none" w:sz="0" w:space="0" w:color="auto"/>
            <w:left w:val="none" w:sz="0" w:space="0" w:color="auto"/>
            <w:bottom w:val="none" w:sz="0" w:space="0" w:color="auto"/>
            <w:right w:val="none" w:sz="0" w:space="0" w:color="auto"/>
          </w:divBdr>
        </w:div>
        <w:div w:id="2022587220">
          <w:marLeft w:val="0"/>
          <w:marRight w:val="0"/>
          <w:marTop w:val="0"/>
          <w:marBottom w:val="0"/>
          <w:divBdr>
            <w:top w:val="none" w:sz="0" w:space="0" w:color="auto"/>
            <w:left w:val="none" w:sz="0" w:space="0" w:color="auto"/>
            <w:bottom w:val="none" w:sz="0" w:space="0" w:color="auto"/>
            <w:right w:val="none" w:sz="0" w:space="0" w:color="auto"/>
          </w:divBdr>
        </w:div>
        <w:div w:id="539629191">
          <w:marLeft w:val="0"/>
          <w:marRight w:val="0"/>
          <w:marTop w:val="0"/>
          <w:marBottom w:val="0"/>
          <w:divBdr>
            <w:top w:val="none" w:sz="0" w:space="0" w:color="auto"/>
            <w:left w:val="none" w:sz="0" w:space="0" w:color="auto"/>
            <w:bottom w:val="none" w:sz="0" w:space="0" w:color="auto"/>
            <w:right w:val="none" w:sz="0" w:space="0" w:color="auto"/>
          </w:divBdr>
        </w:div>
        <w:div w:id="1514223088">
          <w:marLeft w:val="0"/>
          <w:marRight w:val="0"/>
          <w:marTop w:val="0"/>
          <w:marBottom w:val="0"/>
          <w:divBdr>
            <w:top w:val="none" w:sz="0" w:space="0" w:color="auto"/>
            <w:left w:val="none" w:sz="0" w:space="0" w:color="auto"/>
            <w:bottom w:val="none" w:sz="0" w:space="0" w:color="auto"/>
            <w:right w:val="none" w:sz="0" w:space="0" w:color="auto"/>
          </w:divBdr>
        </w:div>
        <w:div w:id="1410226611">
          <w:marLeft w:val="0"/>
          <w:marRight w:val="0"/>
          <w:marTop w:val="0"/>
          <w:marBottom w:val="0"/>
          <w:divBdr>
            <w:top w:val="none" w:sz="0" w:space="0" w:color="auto"/>
            <w:left w:val="none" w:sz="0" w:space="0" w:color="auto"/>
            <w:bottom w:val="none" w:sz="0" w:space="0" w:color="auto"/>
            <w:right w:val="none" w:sz="0" w:space="0" w:color="auto"/>
          </w:divBdr>
        </w:div>
        <w:div w:id="1363358443">
          <w:marLeft w:val="0"/>
          <w:marRight w:val="0"/>
          <w:marTop w:val="0"/>
          <w:marBottom w:val="0"/>
          <w:divBdr>
            <w:top w:val="none" w:sz="0" w:space="0" w:color="auto"/>
            <w:left w:val="none" w:sz="0" w:space="0" w:color="auto"/>
            <w:bottom w:val="none" w:sz="0" w:space="0" w:color="auto"/>
            <w:right w:val="none" w:sz="0" w:space="0" w:color="auto"/>
          </w:divBdr>
        </w:div>
        <w:div w:id="1965453920">
          <w:marLeft w:val="0"/>
          <w:marRight w:val="0"/>
          <w:marTop w:val="0"/>
          <w:marBottom w:val="0"/>
          <w:divBdr>
            <w:top w:val="none" w:sz="0" w:space="0" w:color="auto"/>
            <w:left w:val="none" w:sz="0" w:space="0" w:color="auto"/>
            <w:bottom w:val="none" w:sz="0" w:space="0" w:color="auto"/>
            <w:right w:val="none" w:sz="0" w:space="0" w:color="auto"/>
          </w:divBdr>
        </w:div>
        <w:div w:id="1919316492">
          <w:marLeft w:val="0"/>
          <w:marRight w:val="0"/>
          <w:marTop w:val="0"/>
          <w:marBottom w:val="0"/>
          <w:divBdr>
            <w:top w:val="none" w:sz="0" w:space="0" w:color="auto"/>
            <w:left w:val="none" w:sz="0" w:space="0" w:color="auto"/>
            <w:bottom w:val="none" w:sz="0" w:space="0" w:color="auto"/>
            <w:right w:val="none" w:sz="0" w:space="0" w:color="auto"/>
          </w:divBdr>
        </w:div>
        <w:div w:id="1753621860">
          <w:marLeft w:val="0"/>
          <w:marRight w:val="0"/>
          <w:marTop w:val="0"/>
          <w:marBottom w:val="0"/>
          <w:divBdr>
            <w:top w:val="none" w:sz="0" w:space="0" w:color="auto"/>
            <w:left w:val="none" w:sz="0" w:space="0" w:color="auto"/>
            <w:bottom w:val="none" w:sz="0" w:space="0" w:color="auto"/>
            <w:right w:val="none" w:sz="0" w:space="0" w:color="auto"/>
          </w:divBdr>
        </w:div>
        <w:div w:id="40593006">
          <w:marLeft w:val="0"/>
          <w:marRight w:val="0"/>
          <w:marTop w:val="0"/>
          <w:marBottom w:val="0"/>
          <w:divBdr>
            <w:top w:val="none" w:sz="0" w:space="0" w:color="auto"/>
            <w:left w:val="none" w:sz="0" w:space="0" w:color="auto"/>
            <w:bottom w:val="none" w:sz="0" w:space="0" w:color="auto"/>
            <w:right w:val="none" w:sz="0" w:space="0" w:color="auto"/>
          </w:divBdr>
        </w:div>
        <w:div w:id="765006315">
          <w:marLeft w:val="0"/>
          <w:marRight w:val="0"/>
          <w:marTop w:val="0"/>
          <w:marBottom w:val="0"/>
          <w:divBdr>
            <w:top w:val="none" w:sz="0" w:space="0" w:color="auto"/>
            <w:left w:val="none" w:sz="0" w:space="0" w:color="auto"/>
            <w:bottom w:val="none" w:sz="0" w:space="0" w:color="auto"/>
            <w:right w:val="none" w:sz="0" w:space="0" w:color="auto"/>
          </w:divBdr>
        </w:div>
        <w:div w:id="1923836309">
          <w:marLeft w:val="0"/>
          <w:marRight w:val="0"/>
          <w:marTop w:val="0"/>
          <w:marBottom w:val="0"/>
          <w:divBdr>
            <w:top w:val="none" w:sz="0" w:space="0" w:color="auto"/>
            <w:left w:val="none" w:sz="0" w:space="0" w:color="auto"/>
            <w:bottom w:val="none" w:sz="0" w:space="0" w:color="auto"/>
            <w:right w:val="none" w:sz="0" w:space="0" w:color="auto"/>
          </w:divBdr>
        </w:div>
        <w:div w:id="763108359">
          <w:marLeft w:val="0"/>
          <w:marRight w:val="0"/>
          <w:marTop w:val="0"/>
          <w:marBottom w:val="0"/>
          <w:divBdr>
            <w:top w:val="none" w:sz="0" w:space="0" w:color="auto"/>
            <w:left w:val="none" w:sz="0" w:space="0" w:color="auto"/>
            <w:bottom w:val="none" w:sz="0" w:space="0" w:color="auto"/>
            <w:right w:val="none" w:sz="0" w:space="0" w:color="auto"/>
          </w:divBdr>
        </w:div>
        <w:div w:id="928540178">
          <w:marLeft w:val="0"/>
          <w:marRight w:val="0"/>
          <w:marTop w:val="0"/>
          <w:marBottom w:val="0"/>
          <w:divBdr>
            <w:top w:val="none" w:sz="0" w:space="0" w:color="auto"/>
            <w:left w:val="none" w:sz="0" w:space="0" w:color="auto"/>
            <w:bottom w:val="none" w:sz="0" w:space="0" w:color="auto"/>
            <w:right w:val="none" w:sz="0" w:space="0" w:color="auto"/>
          </w:divBdr>
        </w:div>
        <w:div w:id="1420132271">
          <w:marLeft w:val="0"/>
          <w:marRight w:val="0"/>
          <w:marTop w:val="0"/>
          <w:marBottom w:val="0"/>
          <w:divBdr>
            <w:top w:val="none" w:sz="0" w:space="0" w:color="auto"/>
            <w:left w:val="none" w:sz="0" w:space="0" w:color="auto"/>
            <w:bottom w:val="none" w:sz="0" w:space="0" w:color="auto"/>
            <w:right w:val="none" w:sz="0" w:space="0" w:color="auto"/>
          </w:divBdr>
        </w:div>
        <w:div w:id="304630851">
          <w:marLeft w:val="0"/>
          <w:marRight w:val="0"/>
          <w:marTop w:val="0"/>
          <w:marBottom w:val="0"/>
          <w:divBdr>
            <w:top w:val="none" w:sz="0" w:space="0" w:color="auto"/>
            <w:left w:val="none" w:sz="0" w:space="0" w:color="auto"/>
            <w:bottom w:val="none" w:sz="0" w:space="0" w:color="auto"/>
            <w:right w:val="none" w:sz="0" w:space="0" w:color="auto"/>
          </w:divBdr>
        </w:div>
        <w:div w:id="1465584961">
          <w:marLeft w:val="0"/>
          <w:marRight w:val="0"/>
          <w:marTop w:val="0"/>
          <w:marBottom w:val="0"/>
          <w:divBdr>
            <w:top w:val="none" w:sz="0" w:space="0" w:color="auto"/>
            <w:left w:val="none" w:sz="0" w:space="0" w:color="auto"/>
            <w:bottom w:val="none" w:sz="0" w:space="0" w:color="auto"/>
            <w:right w:val="none" w:sz="0" w:space="0" w:color="auto"/>
          </w:divBdr>
        </w:div>
        <w:div w:id="212813000">
          <w:marLeft w:val="0"/>
          <w:marRight w:val="0"/>
          <w:marTop w:val="0"/>
          <w:marBottom w:val="0"/>
          <w:divBdr>
            <w:top w:val="none" w:sz="0" w:space="0" w:color="auto"/>
            <w:left w:val="none" w:sz="0" w:space="0" w:color="auto"/>
            <w:bottom w:val="none" w:sz="0" w:space="0" w:color="auto"/>
            <w:right w:val="none" w:sz="0" w:space="0" w:color="auto"/>
          </w:divBdr>
        </w:div>
        <w:div w:id="1186945321">
          <w:marLeft w:val="0"/>
          <w:marRight w:val="0"/>
          <w:marTop w:val="0"/>
          <w:marBottom w:val="0"/>
          <w:divBdr>
            <w:top w:val="none" w:sz="0" w:space="0" w:color="auto"/>
            <w:left w:val="none" w:sz="0" w:space="0" w:color="auto"/>
            <w:bottom w:val="none" w:sz="0" w:space="0" w:color="auto"/>
            <w:right w:val="none" w:sz="0" w:space="0" w:color="auto"/>
          </w:divBdr>
        </w:div>
        <w:div w:id="602734673">
          <w:marLeft w:val="0"/>
          <w:marRight w:val="0"/>
          <w:marTop w:val="0"/>
          <w:marBottom w:val="0"/>
          <w:divBdr>
            <w:top w:val="none" w:sz="0" w:space="0" w:color="auto"/>
            <w:left w:val="none" w:sz="0" w:space="0" w:color="auto"/>
            <w:bottom w:val="none" w:sz="0" w:space="0" w:color="auto"/>
            <w:right w:val="none" w:sz="0" w:space="0" w:color="auto"/>
          </w:divBdr>
        </w:div>
        <w:div w:id="822048119">
          <w:marLeft w:val="0"/>
          <w:marRight w:val="0"/>
          <w:marTop w:val="0"/>
          <w:marBottom w:val="0"/>
          <w:divBdr>
            <w:top w:val="none" w:sz="0" w:space="0" w:color="auto"/>
            <w:left w:val="none" w:sz="0" w:space="0" w:color="auto"/>
            <w:bottom w:val="none" w:sz="0" w:space="0" w:color="auto"/>
            <w:right w:val="none" w:sz="0" w:space="0" w:color="auto"/>
          </w:divBdr>
        </w:div>
        <w:div w:id="118691523">
          <w:marLeft w:val="0"/>
          <w:marRight w:val="0"/>
          <w:marTop w:val="0"/>
          <w:marBottom w:val="0"/>
          <w:divBdr>
            <w:top w:val="none" w:sz="0" w:space="0" w:color="auto"/>
            <w:left w:val="none" w:sz="0" w:space="0" w:color="auto"/>
            <w:bottom w:val="none" w:sz="0" w:space="0" w:color="auto"/>
            <w:right w:val="none" w:sz="0" w:space="0" w:color="auto"/>
          </w:divBdr>
        </w:div>
        <w:div w:id="1270509872">
          <w:marLeft w:val="0"/>
          <w:marRight w:val="0"/>
          <w:marTop w:val="0"/>
          <w:marBottom w:val="0"/>
          <w:divBdr>
            <w:top w:val="none" w:sz="0" w:space="0" w:color="auto"/>
            <w:left w:val="none" w:sz="0" w:space="0" w:color="auto"/>
            <w:bottom w:val="none" w:sz="0" w:space="0" w:color="auto"/>
            <w:right w:val="none" w:sz="0" w:space="0" w:color="auto"/>
          </w:divBdr>
        </w:div>
        <w:div w:id="2053798318">
          <w:marLeft w:val="0"/>
          <w:marRight w:val="0"/>
          <w:marTop w:val="0"/>
          <w:marBottom w:val="0"/>
          <w:divBdr>
            <w:top w:val="none" w:sz="0" w:space="0" w:color="auto"/>
            <w:left w:val="none" w:sz="0" w:space="0" w:color="auto"/>
            <w:bottom w:val="none" w:sz="0" w:space="0" w:color="auto"/>
            <w:right w:val="none" w:sz="0" w:space="0" w:color="auto"/>
          </w:divBdr>
        </w:div>
        <w:div w:id="706297493">
          <w:marLeft w:val="0"/>
          <w:marRight w:val="0"/>
          <w:marTop w:val="0"/>
          <w:marBottom w:val="0"/>
          <w:divBdr>
            <w:top w:val="none" w:sz="0" w:space="0" w:color="auto"/>
            <w:left w:val="none" w:sz="0" w:space="0" w:color="auto"/>
            <w:bottom w:val="none" w:sz="0" w:space="0" w:color="auto"/>
            <w:right w:val="none" w:sz="0" w:space="0" w:color="auto"/>
          </w:divBdr>
        </w:div>
        <w:div w:id="2011836765">
          <w:marLeft w:val="0"/>
          <w:marRight w:val="0"/>
          <w:marTop w:val="0"/>
          <w:marBottom w:val="0"/>
          <w:divBdr>
            <w:top w:val="none" w:sz="0" w:space="0" w:color="auto"/>
            <w:left w:val="none" w:sz="0" w:space="0" w:color="auto"/>
            <w:bottom w:val="none" w:sz="0" w:space="0" w:color="auto"/>
            <w:right w:val="none" w:sz="0" w:space="0" w:color="auto"/>
          </w:divBdr>
        </w:div>
        <w:div w:id="1279335187">
          <w:marLeft w:val="0"/>
          <w:marRight w:val="0"/>
          <w:marTop w:val="0"/>
          <w:marBottom w:val="0"/>
          <w:divBdr>
            <w:top w:val="none" w:sz="0" w:space="0" w:color="auto"/>
            <w:left w:val="none" w:sz="0" w:space="0" w:color="auto"/>
            <w:bottom w:val="none" w:sz="0" w:space="0" w:color="auto"/>
            <w:right w:val="none" w:sz="0" w:space="0" w:color="auto"/>
          </w:divBdr>
        </w:div>
        <w:div w:id="937180897">
          <w:marLeft w:val="0"/>
          <w:marRight w:val="0"/>
          <w:marTop w:val="0"/>
          <w:marBottom w:val="0"/>
          <w:divBdr>
            <w:top w:val="none" w:sz="0" w:space="0" w:color="auto"/>
            <w:left w:val="none" w:sz="0" w:space="0" w:color="auto"/>
            <w:bottom w:val="none" w:sz="0" w:space="0" w:color="auto"/>
            <w:right w:val="none" w:sz="0" w:space="0" w:color="auto"/>
          </w:divBdr>
        </w:div>
      </w:divsChild>
    </w:div>
    <w:div w:id="1949697482">
      <w:bodyDiv w:val="1"/>
      <w:marLeft w:val="0"/>
      <w:marRight w:val="0"/>
      <w:marTop w:val="0"/>
      <w:marBottom w:val="0"/>
      <w:divBdr>
        <w:top w:val="none" w:sz="0" w:space="0" w:color="auto"/>
        <w:left w:val="none" w:sz="0" w:space="0" w:color="auto"/>
        <w:bottom w:val="none" w:sz="0" w:space="0" w:color="auto"/>
        <w:right w:val="none" w:sz="0" w:space="0" w:color="auto"/>
      </w:divBdr>
    </w:div>
    <w:div w:id="2018262062">
      <w:bodyDiv w:val="1"/>
      <w:marLeft w:val="0"/>
      <w:marRight w:val="0"/>
      <w:marTop w:val="0"/>
      <w:marBottom w:val="0"/>
      <w:divBdr>
        <w:top w:val="none" w:sz="0" w:space="0" w:color="auto"/>
        <w:left w:val="none" w:sz="0" w:space="0" w:color="auto"/>
        <w:bottom w:val="none" w:sz="0" w:space="0" w:color="auto"/>
        <w:right w:val="none" w:sz="0" w:space="0" w:color="auto"/>
      </w:divBdr>
    </w:div>
    <w:div w:id="2079015915">
      <w:bodyDiv w:val="1"/>
      <w:marLeft w:val="0"/>
      <w:marRight w:val="0"/>
      <w:marTop w:val="0"/>
      <w:marBottom w:val="0"/>
      <w:divBdr>
        <w:top w:val="none" w:sz="0" w:space="0" w:color="auto"/>
        <w:left w:val="none" w:sz="0" w:space="0" w:color="auto"/>
        <w:bottom w:val="none" w:sz="0" w:space="0" w:color="auto"/>
        <w:right w:val="none" w:sz="0" w:space="0" w:color="auto"/>
      </w:divBdr>
    </w:div>
    <w:div w:id="21017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ranetone.be/fileadmin/user_upload/documents/Charte_graphique/Modeles/Logo_ONE_haut.jpg" TargetMode="External"/><Relationship Id="rId13" Type="http://schemas.openxmlformats.org/officeDocument/2006/relationships/hyperlink" Target="https://epidemio.wiv-isp.be/ID/Documents/Covid19/COVID-19_procedure_hygiene_F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dc.europa.eu/sites/default/files/documents/novel-coronavirus-guidance-environmental-cleaning-non-healthcare-faciliti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34j62pglfm3rr.cloudfront.net/images/fra_techniekzoom.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fr/sante-publique/services/maladies/2019-nouveau-coronavirus/professionnels-sante/orientation-ecoles-services-gard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DCC10-3AB9-324F-8383-142177C3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2440</Words>
  <Characters>13420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COLLARD Sarah</dc:creator>
  <cp:lastModifiedBy>Séverine Acerbis - Badje ASBL</cp:lastModifiedBy>
  <cp:revision>4</cp:revision>
  <cp:lastPrinted>2020-03-27T15:02:00Z</cp:lastPrinted>
  <dcterms:created xsi:type="dcterms:W3CDTF">2020-03-27T17:37:00Z</dcterms:created>
  <dcterms:modified xsi:type="dcterms:W3CDTF">2020-03-27T17:53:00Z</dcterms:modified>
</cp:coreProperties>
</file>