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14BCA" w14:textId="77777777" w:rsidR="00A71CD0" w:rsidRDefault="00A71CD0" w:rsidP="00F554F7">
      <w:pPr>
        <w:jc w:val="both"/>
        <w:rPr>
          <w:bCs/>
        </w:rPr>
      </w:pPr>
      <w:bookmarkStart w:id="0" w:name="_Hlk70663181"/>
    </w:p>
    <w:p w14:paraId="01D53055" w14:textId="50766144" w:rsidR="00683E54" w:rsidRPr="00764B89" w:rsidRDefault="00683E54" w:rsidP="00683E54">
      <w:pPr>
        <w:pBdr>
          <w:top w:val="single" w:sz="4" w:space="1" w:color="auto"/>
          <w:left w:val="single" w:sz="4" w:space="4" w:color="auto"/>
          <w:bottom w:val="single" w:sz="4" w:space="1" w:color="auto"/>
          <w:right w:val="single" w:sz="4" w:space="4" w:color="auto"/>
        </w:pBdr>
        <w:autoSpaceDE w:val="0"/>
        <w:autoSpaceDN w:val="0"/>
        <w:adjustRightInd w:val="0"/>
        <w:rPr>
          <w:b/>
          <w:sz w:val="28"/>
          <w:szCs w:val="28"/>
        </w:rPr>
      </w:pPr>
      <w:r w:rsidRPr="00764B89">
        <w:rPr>
          <w:b/>
          <w:sz w:val="28"/>
          <w:szCs w:val="28"/>
        </w:rPr>
        <w:t>MOD</w:t>
      </w:r>
      <w:r w:rsidR="001577AC" w:rsidRPr="00764B89">
        <w:rPr>
          <w:b/>
          <w:sz w:val="28"/>
          <w:szCs w:val="28"/>
        </w:rPr>
        <w:t>È</w:t>
      </w:r>
      <w:r w:rsidRPr="00764B89">
        <w:rPr>
          <w:b/>
          <w:sz w:val="28"/>
          <w:szCs w:val="28"/>
        </w:rPr>
        <w:t>LE DE R</w:t>
      </w:r>
      <w:r w:rsidR="001577AC" w:rsidRPr="00764B89">
        <w:rPr>
          <w:b/>
          <w:sz w:val="28"/>
          <w:szCs w:val="28"/>
        </w:rPr>
        <w:t>È</w:t>
      </w:r>
      <w:r w:rsidRPr="00764B89">
        <w:rPr>
          <w:b/>
          <w:sz w:val="28"/>
          <w:szCs w:val="28"/>
        </w:rPr>
        <w:t xml:space="preserve">GLEMENT DE POLICE VISANT </w:t>
      </w:r>
      <w:r w:rsidR="001577AC" w:rsidRPr="00764B89">
        <w:rPr>
          <w:b/>
          <w:sz w:val="28"/>
          <w:szCs w:val="28"/>
        </w:rPr>
        <w:t>À</w:t>
      </w:r>
      <w:r w:rsidRPr="00764B89">
        <w:rPr>
          <w:b/>
          <w:sz w:val="28"/>
          <w:szCs w:val="28"/>
        </w:rPr>
        <w:t xml:space="preserve"> LA S</w:t>
      </w:r>
      <w:r w:rsidR="001577AC" w:rsidRPr="00764B89">
        <w:rPr>
          <w:b/>
          <w:sz w:val="28"/>
          <w:szCs w:val="28"/>
        </w:rPr>
        <w:t>ÉCURITÉ</w:t>
      </w:r>
      <w:r w:rsidRPr="00764B89">
        <w:rPr>
          <w:b/>
          <w:sz w:val="28"/>
          <w:szCs w:val="28"/>
        </w:rPr>
        <w:t xml:space="preserve"> ET </w:t>
      </w:r>
      <w:r w:rsidR="001577AC" w:rsidRPr="00764B89">
        <w:rPr>
          <w:b/>
          <w:sz w:val="28"/>
          <w:szCs w:val="28"/>
        </w:rPr>
        <w:t>À</w:t>
      </w:r>
      <w:r w:rsidRPr="00764B89">
        <w:rPr>
          <w:b/>
          <w:sz w:val="28"/>
          <w:szCs w:val="28"/>
        </w:rPr>
        <w:t xml:space="preserve"> LA TRANQUILLIT</w:t>
      </w:r>
      <w:r w:rsidR="001577AC" w:rsidRPr="00764B89">
        <w:rPr>
          <w:b/>
          <w:sz w:val="28"/>
          <w:szCs w:val="28"/>
        </w:rPr>
        <w:t>É</w:t>
      </w:r>
      <w:r w:rsidRPr="00764B89">
        <w:rPr>
          <w:b/>
          <w:sz w:val="28"/>
          <w:szCs w:val="28"/>
        </w:rPr>
        <w:t xml:space="preserve"> PUBLIQUE LORS DE L’</w:t>
      </w:r>
      <w:r w:rsidR="001577AC" w:rsidRPr="00764B89">
        <w:rPr>
          <w:b/>
          <w:sz w:val="28"/>
          <w:szCs w:val="28"/>
        </w:rPr>
        <w:t>É</w:t>
      </w:r>
      <w:r w:rsidRPr="00764B89">
        <w:rPr>
          <w:b/>
          <w:sz w:val="28"/>
          <w:szCs w:val="28"/>
        </w:rPr>
        <w:t xml:space="preserve">TABLISSEMENT DE CAMPS </w:t>
      </w:r>
      <w:r w:rsidR="009145E4" w:rsidRPr="00764B89">
        <w:rPr>
          <w:b/>
          <w:sz w:val="28"/>
          <w:szCs w:val="28"/>
        </w:rPr>
        <w:t>OU DE S</w:t>
      </w:r>
      <w:r w:rsidR="001577AC" w:rsidRPr="00764B89">
        <w:rPr>
          <w:b/>
          <w:sz w:val="28"/>
          <w:szCs w:val="28"/>
        </w:rPr>
        <w:t>É</w:t>
      </w:r>
      <w:r w:rsidR="009145E4" w:rsidRPr="00764B89">
        <w:rPr>
          <w:b/>
          <w:sz w:val="28"/>
          <w:szCs w:val="28"/>
        </w:rPr>
        <w:t xml:space="preserve">JOURS </w:t>
      </w:r>
      <w:r w:rsidRPr="00764B89">
        <w:rPr>
          <w:b/>
          <w:sz w:val="28"/>
          <w:szCs w:val="28"/>
        </w:rPr>
        <w:t>DE VACANCES</w:t>
      </w:r>
    </w:p>
    <w:p w14:paraId="6AABE197" w14:textId="77777777" w:rsidR="00683E54" w:rsidRPr="006B7580" w:rsidRDefault="00683E54" w:rsidP="006B7580">
      <w:pPr>
        <w:autoSpaceDE w:val="0"/>
        <w:autoSpaceDN w:val="0"/>
        <w:adjustRightInd w:val="0"/>
        <w:jc w:val="both"/>
      </w:pPr>
    </w:p>
    <w:bookmarkEnd w:id="0"/>
    <w:p w14:paraId="5EFA4299" w14:textId="77777777" w:rsidR="00355CD7" w:rsidRPr="006B7580" w:rsidRDefault="00355CD7" w:rsidP="006B7580">
      <w:pPr>
        <w:jc w:val="both"/>
      </w:pPr>
      <w:r w:rsidRPr="006B7580">
        <w:t xml:space="preserve">Vu la nouvelle loi communale, notamment les articles 119, al. 1 et 135, § </w:t>
      </w:r>
      <w:proofErr w:type="gramStart"/>
      <w:r w:rsidRPr="006B7580">
        <w:t>2;</w:t>
      </w:r>
      <w:proofErr w:type="gramEnd"/>
    </w:p>
    <w:p w14:paraId="41D9CD7C" w14:textId="77777777" w:rsidR="00355CD7" w:rsidRPr="006B7580" w:rsidRDefault="00355CD7" w:rsidP="006B7580">
      <w:pPr>
        <w:jc w:val="both"/>
      </w:pPr>
    </w:p>
    <w:p w14:paraId="5BACE915" w14:textId="1395426F" w:rsidR="00355CD7" w:rsidRPr="006B7580" w:rsidRDefault="00355CD7" w:rsidP="006B7580">
      <w:pPr>
        <w:jc w:val="both"/>
      </w:pPr>
      <w:r w:rsidRPr="006B7580">
        <w:t xml:space="preserve">Vu le Code de la démocratie </w:t>
      </w:r>
      <w:r w:rsidRPr="004A7742">
        <w:t>locale et de la décentralisation, notamment l'article L 1122-30</w:t>
      </w:r>
      <w:r w:rsidR="009802CF" w:rsidRPr="004A7742">
        <w:t xml:space="preserve"> et les articles L 1133-1 et L1133-2,</w:t>
      </w:r>
    </w:p>
    <w:p w14:paraId="1376BF12" w14:textId="77777777" w:rsidR="00355CD7" w:rsidRPr="006B7580" w:rsidRDefault="00355CD7" w:rsidP="006B7580">
      <w:pPr>
        <w:jc w:val="both"/>
      </w:pPr>
    </w:p>
    <w:p w14:paraId="4D8CD35B" w14:textId="77777777" w:rsidR="00355CD7" w:rsidRPr="006B7580" w:rsidRDefault="00355CD7" w:rsidP="006B7580">
      <w:pPr>
        <w:tabs>
          <w:tab w:val="right" w:pos="-1985"/>
          <w:tab w:val="left" w:pos="6237"/>
        </w:tabs>
        <w:jc w:val="both"/>
      </w:pPr>
      <w:r w:rsidRPr="006B7580">
        <w:t>Vu la loi du 24 juin 2013 relative aux sanctions administratives communales,</w:t>
      </w:r>
    </w:p>
    <w:p w14:paraId="2E951E48" w14:textId="77777777" w:rsidR="00355CD7" w:rsidRPr="006B7580" w:rsidRDefault="00355CD7" w:rsidP="006B7580">
      <w:pPr>
        <w:jc w:val="both"/>
      </w:pPr>
    </w:p>
    <w:p w14:paraId="29B769ED" w14:textId="77777777" w:rsidR="00355CD7" w:rsidRPr="006B7580" w:rsidRDefault="00355CD7" w:rsidP="006B7580">
      <w:pPr>
        <w:jc w:val="both"/>
      </w:pPr>
      <w:r w:rsidRPr="006B7580">
        <w:t>Vu le décret du 4 mars 1991 relatif aux conditions de camping et de caravaning,</w:t>
      </w:r>
    </w:p>
    <w:p w14:paraId="7C6784A8" w14:textId="77777777" w:rsidR="00355CD7" w:rsidRPr="006B7580" w:rsidRDefault="00355CD7" w:rsidP="006B7580">
      <w:pPr>
        <w:autoSpaceDE w:val="0"/>
        <w:autoSpaceDN w:val="0"/>
        <w:adjustRightInd w:val="0"/>
        <w:jc w:val="both"/>
      </w:pPr>
    </w:p>
    <w:p w14:paraId="2A591FE3" w14:textId="69590665" w:rsidR="00355CD7" w:rsidRDefault="00355CD7" w:rsidP="006B7580">
      <w:pPr>
        <w:autoSpaceDE w:val="0"/>
        <w:autoSpaceDN w:val="0"/>
        <w:adjustRightInd w:val="0"/>
        <w:jc w:val="both"/>
      </w:pPr>
      <w:r w:rsidRPr="006B7580">
        <w:t>Vu le décret du 26 mars 2009 fixant les conditions d'agrément et d'octroi de subventions aux organisations de jeunesse</w:t>
      </w:r>
      <w:r w:rsidR="009145E4">
        <w:t>,</w:t>
      </w:r>
    </w:p>
    <w:p w14:paraId="6C7C69A5" w14:textId="1888FE8C" w:rsidR="009145E4" w:rsidRDefault="009145E4" w:rsidP="006B7580">
      <w:pPr>
        <w:autoSpaceDE w:val="0"/>
        <w:autoSpaceDN w:val="0"/>
        <w:adjustRightInd w:val="0"/>
        <w:jc w:val="both"/>
      </w:pPr>
    </w:p>
    <w:p w14:paraId="5A99F0BD" w14:textId="13CECE86" w:rsidR="009145E4" w:rsidRPr="006B7580" w:rsidRDefault="009145E4" w:rsidP="006B7580">
      <w:pPr>
        <w:autoSpaceDE w:val="0"/>
        <w:autoSpaceDN w:val="0"/>
        <w:adjustRightInd w:val="0"/>
        <w:jc w:val="both"/>
      </w:pPr>
      <w:r>
        <w:t>Vu le décret du 30 avril 2009 relatif aux centres de vacances,</w:t>
      </w:r>
    </w:p>
    <w:p w14:paraId="38290EDF" w14:textId="77777777" w:rsidR="00355CD7" w:rsidRPr="006B7580" w:rsidRDefault="00355CD7" w:rsidP="006B7580">
      <w:pPr>
        <w:autoSpaceDE w:val="0"/>
        <w:autoSpaceDN w:val="0"/>
        <w:adjustRightInd w:val="0"/>
        <w:jc w:val="both"/>
      </w:pPr>
    </w:p>
    <w:p w14:paraId="1A2C5ED3" w14:textId="56F79B57" w:rsidR="00355CD7" w:rsidRPr="006B7580" w:rsidRDefault="00355CD7" w:rsidP="006B7580">
      <w:pPr>
        <w:autoSpaceDE w:val="0"/>
        <w:autoSpaceDN w:val="0"/>
        <w:adjustRightInd w:val="0"/>
        <w:jc w:val="both"/>
      </w:pPr>
      <w:r w:rsidRPr="006B7580">
        <w:t>Vu le Code wallon du Tourisme du 17 mai 2010</w:t>
      </w:r>
      <w:r w:rsidR="008D0143" w:rsidRPr="006B7580">
        <w:t xml:space="preserve"> et son annexe 24</w:t>
      </w:r>
      <w:r w:rsidRPr="006B7580">
        <w:t xml:space="preserve">, </w:t>
      </w:r>
    </w:p>
    <w:p w14:paraId="333E8804" w14:textId="77777777" w:rsidR="00355CD7" w:rsidRPr="006B7580" w:rsidRDefault="00355CD7" w:rsidP="006B7580">
      <w:pPr>
        <w:autoSpaceDE w:val="0"/>
        <w:autoSpaceDN w:val="0"/>
        <w:adjustRightInd w:val="0"/>
        <w:jc w:val="both"/>
      </w:pPr>
    </w:p>
    <w:p w14:paraId="00F4C03F" w14:textId="77777777" w:rsidR="00355CD7" w:rsidRPr="006B7580" w:rsidRDefault="00355CD7" w:rsidP="006B7580">
      <w:pPr>
        <w:autoSpaceDE w:val="0"/>
        <w:autoSpaceDN w:val="0"/>
        <w:adjustRightInd w:val="0"/>
        <w:jc w:val="both"/>
      </w:pPr>
      <w:r w:rsidRPr="006B7580">
        <w:t>Vu le décret relatif au Code forestier du 15 juillet 2008, notamment l’article 19</w:t>
      </w:r>
    </w:p>
    <w:p w14:paraId="487FEC9B" w14:textId="77777777" w:rsidR="00355CD7" w:rsidRPr="006B7580" w:rsidRDefault="00355CD7" w:rsidP="006B7580">
      <w:pPr>
        <w:autoSpaceDE w:val="0"/>
        <w:autoSpaceDN w:val="0"/>
        <w:adjustRightInd w:val="0"/>
        <w:jc w:val="both"/>
      </w:pPr>
    </w:p>
    <w:p w14:paraId="6EA4C73B" w14:textId="77777777" w:rsidR="00355CD7" w:rsidRPr="006B7580" w:rsidRDefault="00355CD7" w:rsidP="006B7580">
      <w:pPr>
        <w:autoSpaceDE w:val="0"/>
        <w:autoSpaceDN w:val="0"/>
        <w:adjustRightInd w:val="0"/>
        <w:jc w:val="both"/>
      </w:pPr>
      <w:r w:rsidRPr="006B7580">
        <w:t>Vu le Code rural,</w:t>
      </w:r>
    </w:p>
    <w:p w14:paraId="427C0E55" w14:textId="77777777" w:rsidR="00355CD7" w:rsidRPr="006B7580" w:rsidRDefault="00355CD7" w:rsidP="006B7580">
      <w:pPr>
        <w:jc w:val="both"/>
      </w:pPr>
    </w:p>
    <w:p w14:paraId="2C3E9BEF" w14:textId="77777777" w:rsidR="00355CD7" w:rsidRPr="006B7580" w:rsidRDefault="00355CD7" w:rsidP="006B7580">
      <w:pPr>
        <w:jc w:val="both"/>
      </w:pPr>
      <w:r w:rsidRPr="006B7580">
        <w:t>Considérant que les communes ont pour mission de faire jouir les habitants des avantages d'une bonne police, notamment de la propreté, de la tranquillité et de la sécurité dans les rues, lieux et édifices publics,</w:t>
      </w:r>
    </w:p>
    <w:p w14:paraId="503959D5" w14:textId="77777777" w:rsidR="007B7DEF" w:rsidRPr="006B7580" w:rsidRDefault="007B7DEF" w:rsidP="006B7580">
      <w:pPr>
        <w:jc w:val="both"/>
      </w:pPr>
    </w:p>
    <w:p w14:paraId="43382DD9" w14:textId="4E94C185" w:rsidR="00683E54" w:rsidRPr="006B7580" w:rsidRDefault="7715DF53" w:rsidP="006B7580">
      <w:pPr>
        <w:jc w:val="both"/>
      </w:pPr>
      <w:r w:rsidRPr="006B7580">
        <w:t>Considérant que les mouvements de jeunesse</w:t>
      </w:r>
      <w:r w:rsidR="009145E4">
        <w:t xml:space="preserve"> et les pouvoirs organisateurs de séjours</w:t>
      </w:r>
      <w:r w:rsidRPr="006B7580">
        <w:t xml:space="preserve"> font partie intégrante de la vie citoyenne mais que l'installation de ces derniers peut toucher l’équ</w:t>
      </w:r>
      <w:r w:rsidR="00FD3E88">
        <w:t>ilibre quotidien d’une commune, i</w:t>
      </w:r>
      <w:r w:rsidRPr="006B7580">
        <w:t>l importe dès lors pour les communes que les relations entre les jeunes et les habitants se passent dans les meilleures conditions, et ce, tout en contrôlant les risques que présente l'organisation d'une telle occupation pour la tranquillité et la salubrité publiques,</w:t>
      </w:r>
    </w:p>
    <w:p w14:paraId="15AB11BD" w14:textId="12B4C1AC" w:rsidR="008D0143" w:rsidRPr="006B7580" w:rsidRDefault="008D0143" w:rsidP="006B7580">
      <w:pPr>
        <w:jc w:val="both"/>
      </w:pPr>
    </w:p>
    <w:p w14:paraId="3A9798C7" w14:textId="687E407F" w:rsidR="008D0143" w:rsidRDefault="008D0143" w:rsidP="006B7580">
      <w:pPr>
        <w:autoSpaceDE w:val="0"/>
        <w:autoSpaceDN w:val="0"/>
        <w:adjustRightInd w:val="0"/>
        <w:jc w:val="both"/>
        <w:rPr>
          <w:color w:val="000000"/>
          <w:lang w:val="fr-BE" w:eastAsia="fr-BE"/>
        </w:rPr>
      </w:pPr>
      <w:r w:rsidRPr="006B7580">
        <w:rPr>
          <w:color w:val="000000"/>
          <w:lang w:val="fr-BE" w:eastAsia="fr-BE"/>
        </w:rPr>
        <w:t>Considérant la « Charte des Camps », fruit d’une réflexion menée</w:t>
      </w:r>
      <w:r w:rsidR="009145E4">
        <w:rPr>
          <w:color w:val="000000"/>
          <w:lang w:val="fr-BE" w:eastAsia="fr-BE"/>
        </w:rPr>
        <w:t xml:space="preserve"> à partir de 2004 </w:t>
      </w:r>
      <w:r w:rsidRPr="006B7580">
        <w:rPr>
          <w:color w:val="000000"/>
          <w:lang w:val="fr-BE" w:eastAsia="fr-BE"/>
        </w:rPr>
        <w:t>par le Ministre</w:t>
      </w:r>
      <w:r w:rsidR="004A7742">
        <w:rPr>
          <w:color w:val="000000"/>
          <w:lang w:val="fr-BE" w:eastAsia="fr-BE"/>
        </w:rPr>
        <w:t xml:space="preserve"> wallon des affaires intérieures</w:t>
      </w:r>
      <w:r w:rsidR="00F50DD3">
        <w:rPr>
          <w:color w:val="000000"/>
          <w:lang w:val="fr-BE" w:eastAsia="fr-BE"/>
        </w:rPr>
        <w:t>,</w:t>
      </w:r>
      <w:r w:rsidRPr="006B7580">
        <w:rPr>
          <w:color w:val="000000"/>
          <w:lang w:val="fr-BE" w:eastAsia="fr-BE"/>
        </w:rPr>
        <w:t xml:space="preserve"> les </w:t>
      </w:r>
      <w:r w:rsidR="00FD3E88">
        <w:rPr>
          <w:color w:val="000000"/>
          <w:lang w:val="fr-BE" w:eastAsia="fr-BE"/>
        </w:rPr>
        <w:t>m</w:t>
      </w:r>
      <w:r w:rsidRPr="006B7580">
        <w:rPr>
          <w:color w:val="000000"/>
          <w:lang w:val="fr-BE" w:eastAsia="fr-BE"/>
        </w:rPr>
        <w:t>ouvements de jeunesse et l’Union des Villes et Communes de Wallonie reprenant des propositions de comportements, des mesures, des pistes de travail adéquates et proportionnées sans porter préjudice ni à l’autonomie des autorités communales ni aux activités essentielles qui fondent la particularité et la pertinence des mouvements de jeunesse,</w:t>
      </w:r>
    </w:p>
    <w:p w14:paraId="206EEF1B" w14:textId="6BD70984" w:rsidR="009145E4" w:rsidRDefault="009145E4" w:rsidP="006B7580">
      <w:pPr>
        <w:autoSpaceDE w:val="0"/>
        <w:autoSpaceDN w:val="0"/>
        <w:adjustRightInd w:val="0"/>
        <w:jc w:val="both"/>
        <w:rPr>
          <w:color w:val="000000"/>
          <w:lang w:val="fr-BE" w:eastAsia="fr-BE"/>
        </w:rPr>
      </w:pPr>
    </w:p>
    <w:p w14:paraId="360AB77E" w14:textId="19325440" w:rsidR="002D4E70" w:rsidRDefault="009145E4" w:rsidP="006B7580">
      <w:pPr>
        <w:autoSpaceDE w:val="0"/>
        <w:autoSpaceDN w:val="0"/>
        <w:adjustRightInd w:val="0"/>
        <w:jc w:val="both"/>
        <w:rPr>
          <w:color w:val="000000"/>
          <w:lang w:val="fr-BE" w:eastAsia="fr-BE"/>
        </w:rPr>
      </w:pPr>
      <w:r>
        <w:rPr>
          <w:color w:val="000000"/>
          <w:lang w:val="fr-BE" w:eastAsia="fr-BE"/>
        </w:rPr>
        <w:t xml:space="preserve">Considérant le travail collaboratif mené </w:t>
      </w:r>
      <w:r w:rsidR="002D4E70">
        <w:rPr>
          <w:color w:val="000000"/>
          <w:lang w:val="fr-BE" w:eastAsia="fr-BE"/>
        </w:rPr>
        <w:t xml:space="preserve">depuis plusieurs années par les </w:t>
      </w:r>
      <w:r w:rsidR="002D4E70" w:rsidRPr="002D4E70">
        <w:rPr>
          <w:color w:val="000000"/>
          <w:lang w:val="fr-BE" w:eastAsia="fr-BE"/>
        </w:rPr>
        <w:t>ministres wallons compétents (au moment des discussions) en matière d’affaires intérieures et des pouvoirs locaux, l’Union des Villes et Communes de Wallonie, le Département Nature et Forêt, les services de secours, les zones de police</w:t>
      </w:r>
      <w:r w:rsidR="002D4E70">
        <w:rPr>
          <w:color w:val="000000"/>
          <w:lang w:val="fr-BE" w:eastAsia="fr-BE"/>
        </w:rPr>
        <w:t xml:space="preserve">, </w:t>
      </w:r>
      <w:r w:rsidR="002D4E70" w:rsidRPr="002D4E70">
        <w:rPr>
          <w:color w:val="000000"/>
          <w:lang w:val="fr-BE" w:eastAsia="fr-BE"/>
        </w:rPr>
        <w:t xml:space="preserve">les services de planification d’urgence </w:t>
      </w:r>
      <w:r w:rsidR="002D4E70">
        <w:rPr>
          <w:color w:val="000000"/>
          <w:lang w:val="fr-BE" w:eastAsia="fr-BE"/>
        </w:rPr>
        <w:t xml:space="preserve">et </w:t>
      </w:r>
      <w:r w:rsidR="002D4E70" w:rsidRPr="002D4E70">
        <w:rPr>
          <w:color w:val="000000"/>
          <w:lang w:val="fr-BE" w:eastAsia="fr-BE"/>
        </w:rPr>
        <w:t>les fédérations de mouvements de jeunesse</w:t>
      </w:r>
      <w:r w:rsidR="002D4E70">
        <w:rPr>
          <w:color w:val="000000"/>
          <w:lang w:val="fr-BE" w:eastAsia="fr-BE"/>
        </w:rPr>
        <w:t xml:space="preserve">, </w:t>
      </w:r>
    </w:p>
    <w:p w14:paraId="0C2E53FF" w14:textId="77777777" w:rsidR="002D4E70" w:rsidRDefault="002D4E70" w:rsidP="006B7580">
      <w:pPr>
        <w:autoSpaceDE w:val="0"/>
        <w:autoSpaceDN w:val="0"/>
        <w:adjustRightInd w:val="0"/>
        <w:jc w:val="both"/>
        <w:rPr>
          <w:color w:val="000000"/>
          <w:lang w:val="fr-BE" w:eastAsia="fr-BE"/>
        </w:rPr>
      </w:pPr>
    </w:p>
    <w:p w14:paraId="3394EAC4" w14:textId="53D67D4A" w:rsidR="009145E4" w:rsidRDefault="002D4E70" w:rsidP="006B7580">
      <w:pPr>
        <w:autoSpaceDE w:val="0"/>
        <w:autoSpaceDN w:val="0"/>
        <w:adjustRightInd w:val="0"/>
        <w:jc w:val="both"/>
        <w:rPr>
          <w:color w:val="000000"/>
          <w:lang w:val="fr-BE" w:eastAsia="fr-BE"/>
        </w:rPr>
      </w:pPr>
      <w:r>
        <w:rPr>
          <w:color w:val="000000"/>
          <w:lang w:val="fr-BE" w:eastAsia="fr-BE"/>
        </w:rPr>
        <w:lastRenderedPageBreak/>
        <w:t>Considérant que ce travail a récemment été actualisé à l’initiative du Minis</w:t>
      </w:r>
      <w:r w:rsidR="009145E4">
        <w:rPr>
          <w:color w:val="000000"/>
          <w:lang w:val="fr-BE" w:eastAsia="fr-BE"/>
        </w:rPr>
        <w:t>tre des pouvoirs locaux, M</w:t>
      </w:r>
      <w:r w:rsidR="00997B2B">
        <w:rPr>
          <w:color w:val="000000"/>
          <w:lang w:val="fr-BE" w:eastAsia="fr-BE"/>
        </w:rPr>
        <w:t>onsieu</w:t>
      </w:r>
      <w:r w:rsidR="009145E4">
        <w:rPr>
          <w:color w:val="000000"/>
          <w:lang w:val="fr-BE" w:eastAsia="fr-BE"/>
        </w:rPr>
        <w:t>r</w:t>
      </w:r>
      <w:r w:rsidR="009050CE">
        <w:rPr>
          <w:color w:val="000000"/>
          <w:lang w:val="fr-BE" w:eastAsia="fr-BE"/>
        </w:rPr>
        <w:t xml:space="preserve"> Christophe </w:t>
      </w:r>
      <w:r w:rsidR="009145E4">
        <w:rPr>
          <w:color w:val="000000"/>
          <w:lang w:val="fr-BE" w:eastAsia="fr-BE"/>
        </w:rPr>
        <w:t>Collignon</w:t>
      </w:r>
      <w:r>
        <w:rPr>
          <w:color w:val="000000"/>
          <w:lang w:val="fr-BE" w:eastAsia="fr-BE"/>
        </w:rPr>
        <w:t>, en parfaite concertation avec l</w:t>
      </w:r>
      <w:r w:rsidR="009145E4">
        <w:rPr>
          <w:color w:val="000000"/>
          <w:lang w:val="fr-BE" w:eastAsia="fr-BE"/>
        </w:rPr>
        <w:t>es mouvements de jeunesse de la Fédération Wallonie-Bruxelles</w:t>
      </w:r>
      <w:r>
        <w:rPr>
          <w:color w:val="000000"/>
          <w:lang w:val="fr-BE" w:eastAsia="fr-BE"/>
        </w:rPr>
        <w:t xml:space="preserve"> et </w:t>
      </w:r>
      <w:r w:rsidRPr="002D4E70">
        <w:rPr>
          <w:color w:val="000000"/>
          <w:lang w:val="fr-BE" w:eastAsia="fr-BE"/>
        </w:rPr>
        <w:t>les pouvoirs organisateurs de centres de vacances</w:t>
      </w:r>
      <w:r>
        <w:rPr>
          <w:color w:val="000000"/>
          <w:lang w:val="fr-BE" w:eastAsia="fr-BE"/>
        </w:rPr>
        <w:t xml:space="preserve">, </w:t>
      </w:r>
      <w:bookmarkStart w:id="1" w:name="_Hlk71126379"/>
      <w:r w:rsidR="004019A2">
        <w:rPr>
          <w:color w:val="000000"/>
          <w:lang w:val="fr-BE" w:eastAsia="fr-BE"/>
        </w:rPr>
        <w:t xml:space="preserve">le SPW Intérieur et Action sociale, </w:t>
      </w:r>
      <w:r w:rsidR="009145E4">
        <w:rPr>
          <w:color w:val="000000"/>
          <w:lang w:val="fr-BE" w:eastAsia="fr-BE"/>
        </w:rPr>
        <w:t>l’Union des Villes et Communes de Wallonie</w:t>
      </w:r>
      <w:r>
        <w:rPr>
          <w:color w:val="000000"/>
          <w:lang w:val="fr-BE" w:eastAsia="fr-BE"/>
        </w:rPr>
        <w:t xml:space="preserve"> </w:t>
      </w:r>
      <w:bookmarkEnd w:id="1"/>
      <w:r>
        <w:rPr>
          <w:color w:val="000000"/>
          <w:lang w:val="fr-BE" w:eastAsia="fr-BE"/>
        </w:rPr>
        <w:t>et les zones de police</w:t>
      </w:r>
      <w:r w:rsidR="00997B2B">
        <w:rPr>
          <w:color w:val="000000"/>
          <w:lang w:val="fr-BE" w:eastAsia="fr-BE"/>
        </w:rPr>
        <w:t>,</w:t>
      </w:r>
    </w:p>
    <w:p w14:paraId="6C81910A" w14:textId="0AEBB634" w:rsidR="00997B2B" w:rsidRDefault="00997B2B" w:rsidP="006B7580">
      <w:pPr>
        <w:autoSpaceDE w:val="0"/>
        <w:autoSpaceDN w:val="0"/>
        <w:adjustRightInd w:val="0"/>
        <w:jc w:val="both"/>
        <w:rPr>
          <w:color w:val="000000"/>
          <w:lang w:val="fr-BE" w:eastAsia="fr-BE"/>
        </w:rPr>
      </w:pPr>
    </w:p>
    <w:p w14:paraId="0FB9A24A" w14:textId="302ACFE3" w:rsidR="00997B2B" w:rsidRPr="006B7580" w:rsidRDefault="00997B2B" w:rsidP="006B7580">
      <w:pPr>
        <w:autoSpaceDE w:val="0"/>
        <w:autoSpaceDN w:val="0"/>
        <w:adjustRightInd w:val="0"/>
        <w:jc w:val="both"/>
        <w:rPr>
          <w:color w:val="000000"/>
          <w:lang w:val="fr-BE" w:eastAsia="fr-BE"/>
        </w:rPr>
      </w:pPr>
      <w:r>
        <w:rPr>
          <w:color w:val="000000"/>
          <w:lang w:val="fr-BE" w:eastAsia="fr-BE"/>
        </w:rPr>
        <w:t>Considérant que la réalité des séjours de vacances est similaire à celle des camps de</w:t>
      </w:r>
      <w:r w:rsidR="00CE2DDA">
        <w:rPr>
          <w:color w:val="000000"/>
          <w:lang w:val="fr-BE" w:eastAsia="fr-BE"/>
        </w:rPr>
        <w:t xml:space="preserve"> vacances organisés par les </w:t>
      </w:r>
      <w:r>
        <w:rPr>
          <w:color w:val="000000"/>
          <w:lang w:val="fr-BE" w:eastAsia="fr-BE"/>
        </w:rPr>
        <w:t>mouvements de jeunesse, tous deux proposant des activités résidentiel</w:t>
      </w:r>
      <w:r w:rsidR="009F2357">
        <w:rPr>
          <w:color w:val="000000"/>
          <w:lang w:val="fr-BE" w:eastAsia="fr-BE"/>
        </w:rPr>
        <w:t>les</w:t>
      </w:r>
      <w:r w:rsidR="001B6452">
        <w:rPr>
          <w:color w:val="000000"/>
          <w:lang w:val="fr-BE" w:eastAsia="fr-BE"/>
        </w:rPr>
        <w:t>,</w:t>
      </w:r>
    </w:p>
    <w:p w14:paraId="64CCDB24" w14:textId="77777777" w:rsidR="008D0143" w:rsidRPr="006B7580" w:rsidRDefault="008D0143" w:rsidP="006B7580">
      <w:pPr>
        <w:autoSpaceDE w:val="0"/>
        <w:autoSpaceDN w:val="0"/>
        <w:adjustRightInd w:val="0"/>
        <w:jc w:val="both"/>
        <w:rPr>
          <w:color w:val="000000"/>
          <w:lang w:val="fr-BE" w:eastAsia="fr-BE"/>
        </w:rPr>
      </w:pPr>
    </w:p>
    <w:p w14:paraId="3B768E0B" w14:textId="72CBC6F3" w:rsidR="008D0143" w:rsidRPr="006B7580" w:rsidRDefault="008D0143" w:rsidP="006B7580">
      <w:pPr>
        <w:autoSpaceDE w:val="0"/>
        <w:autoSpaceDN w:val="0"/>
        <w:adjustRightInd w:val="0"/>
        <w:jc w:val="both"/>
        <w:rPr>
          <w:lang w:val="fr-BE" w:eastAsia="fr-BE"/>
        </w:rPr>
      </w:pPr>
      <w:r w:rsidRPr="006B7580">
        <w:rPr>
          <w:color w:val="000000"/>
          <w:lang w:val="fr-BE" w:eastAsia="fr-BE"/>
        </w:rPr>
        <w:t>Considérant le caractère pédagogique et formatif de ces camps</w:t>
      </w:r>
      <w:r w:rsidR="00997B2B">
        <w:rPr>
          <w:color w:val="000000"/>
          <w:lang w:val="fr-BE" w:eastAsia="fr-BE"/>
        </w:rPr>
        <w:t xml:space="preserve"> et séjours</w:t>
      </w:r>
      <w:r w:rsidRPr="006B7580">
        <w:rPr>
          <w:color w:val="000000"/>
          <w:lang w:val="fr-BE" w:eastAsia="fr-BE"/>
        </w:rPr>
        <w:t xml:space="preserve">, la collaboration étroite entre la commune, les groupes et les mouvements de jeunesse </w:t>
      </w:r>
      <w:r w:rsidR="00CE2DDA">
        <w:rPr>
          <w:color w:val="000000"/>
          <w:lang w:val="fr-BE" w:eastAsia="fr-BE"/>
        </w:rPr>
        <w:t>ou</w:t>
      </w:r>
      <w:r w:rsidR="00ED0222">
        <w:rPr>
          <w:color w:val="000000"/>
          <w:lang w:val="fr-BE" w:eastAsia="fr-BE"/>
        </w:rPr>
        <w:t xml:space="preserve"> pouvoirs organisateurs de séjours</w:t>
      </w:r>
      <w:r w:rsidRPr="006B7580">
        <w:rPr>
          <w:color w:val="000000"/>
          <w:lang w:val="fr-BE" w:eastAsia="fr-BE"/>
        </w:rPr>
        <w:t xml:space="preserve"> ainsi que l'encadrement proposé en cas de manquement,</w:t>
      </w:r>
    </w:p>
    <w:p w14:paraId="5D43C621" w14:textId="77777777" w:rsidR="00D202D6" w:rsidRPr="006B7580" w:rsidRDefault="00D202D6" w:rsidP="006B7580">
      <w:pPr>
        <w:jc w:val="both"/>
      </w:pPr>
    </w:p>
    <w:p w14:paraId="0C14DA33" w14:textId="1B231457" w:rsidR="00367DC3" w:rsidRPr="006B7580" w:rsidRDefault="7715DF53" w:rsidP="006B7580">
      <w:pPr>
        <w:jc w:val="both"/>
      </w:pPr>
      <w:r w:rsidRPr="006B7580">
        <w:t>Considérant que l'utilisation de terrains, même temporaire, pour l’accueil des mouvements de jeunesse</w:t>
      </w:r>
      <w:r w:rsidR="00ED0222">
        <w:t xml:space="preserve"> ou des groupes en séjour</w:t>
      </w:r>
      <w:r w:rsidRPr="006B7580">
        <w:t>, ne peut être admise, sauf autorisation régulièrement délivrée par l'autorité communale,</w:t>
      </w:r>
    </w:p>
    <w:p w14:paraId="170393D2" w14:textId="25B09AE5" w:rsidR="00367DC3" w:rsidRPr="006B7580" w:rsidRDefault="00367DC3" w:rsidP="006B7580">
      <w:pPr>
        <w:jc w:val="both"/>
      </w:pPr>
    </w:p>
    <w:p w14:paraId="7F4AA917" w14:textId="02A82EAA" w:rsidR="00683E54" w:rsidRPr="006B7580" w:rsidRDefault="7715DF53" w:rsidP="006B7580">
      <w:pPr>
        <w:jc w:val="both"/>
      </w:pPr>
      <w:r w:rsidRPr="006B7580">
        <w:t>Considérant que les terrains ainsi occupés nécessitent une attention particulière en matière de gestion des déchets ; que cette situation est de nature à porter atteinte à la propreté et la salubrité publiques,</w:t>
      </w:r>
    </w:p>
    <w:p w14:paraId="6E45D455" w14:textId="77777777" w:rsidR="00D202D6" w:rsidRPr="006B7580" w:rsidRDefault="00D202D6" w:rsidP="006B7580">
      <w:pPr>
        <w:jc w:val="both"/>
      </w:pPr>
    </w:p>
    <w:p w14:paraId="07EFC030" w14:textId="77777777" w:rsidR="00D202D6" w:rsidRPr="006B7580" w:rsidRDefault="00D202D6" w:rsidP="006B7580">
      <w:pPr>
        <w:jc w:val="both"/>
      </w:pPr>
    </w:p>
    <w:p w14:paraId="13AC95EE" w14:textId="77777777" w:rsidR="00683E54" w:rsidRPr="006B7580" w:rsidRDefault="00683E54" w:rsidP="006B7580">
      <w:pPr>
        <w:jc w:val="both"/>
      </w:pPr>
      <w:r w:rsidRPr="006B7580">
        <w:t>Sur proposition du Collège communal,</w:t>
      </w:r>
    </w:p>
    <w:p w14:paraId="5F00908B" w14:textId="77777777" w:rsidR="00D202D6" w:rsidRPr="006B7580" w:rsidRDefault="00D202D6" w:rsidP="006B7580">
      <w:pPr>
        <w:jc w:val="both"/>
      </w:pPr>
    </w:p>
    <w:p w14:paraId="33B61078" w14:textId="77777777" w:rsidR="00683E54" w:rsidRPr="006B7580" w:rsidRDefault="00683E54" w:rsidP="006B7580">
      <w:pPr>
        <w:jc w:val="both"/>
      </w:pPr>
      <w:r w:rsidRPr="006B7580">
        <w:t>Après en avoir délibéré,</w:t>
      </w:r>
    </w:p>
    <w:p w14:paraId="6AA29B9D" w14:textId="77777777" w:rsidR="00D202D6" w:rsidRPr="006B7580" w:rsidRDefault="00D202D6" w:rsidP="006B7580">
      <w:pPr>
        <w:jc w:val="both"/>
      </w:pPr>
    </w:p>
    <w:p w14:paraId="7B38D5EF" w14:textId="77777777" w:rsidR="00683E54" w:rsidRPr="006B7580" w:rsidRDefault="00683E54" w:rsidP="006B7580">
      <w:pPr>
        <w:jc w:val="both"/>
      </w:pPr>
      <w:r w:rsidRPr="006B7580">
        <w:t>Par … voix pour, … voix contre et … abstentions,</w:t>
      </w:r>
    </w:p>
    <w:p w14:paraId="4E743459" w14:textId="77777777" w:rsidR="00D202D6" w:rsidRPr="006B7580" w:rsidRDefault="00D202D6" w:rsidP="006B7580">
      <w:pPr>
        <w:jc w:val="both"/>
      </w:pPr>
    </w:p>
    <w:p w14:paraId="5B09245B" w14:textId="77777777" w:rsidR="00D202D6" w:rsidRPr="006B7580" w:rsidRDefault="00D202D6" w:rsidP="006B7580">
      <w:pPr>
        <w:jc w:val="both"/>
      </w:pPr>
    </w:p>
    <w:p w14:paraId="08C491BA" w14:textId="4E7D3D53" w:rsidR="0039130E" w:rsidRPr="006B7580" w:rsidRDefault="00F063A2" w:rsidP="006B7580">
      <w:pPr>
        <w:widowControl w:val="0"/>
        <w:spacing w:after="120"/>
        <w:jc w:val="center"/>
        <w:rPr>
          <w:b/>
          <w:smallCaps/>
        </w:rPr>
      </w:pPr>
      <w:r w:rsidRPr="006B7580">
        <w:rPr>
          <w:b/>
          <w:smallCaps/>
        </w:rPr>
        <w:br w:type="page"/>
      </w:r>
      <w:r w:rsidR="0039130E" w:rsidRPr="006B7580">
        <w:rPr>
          <w:b/>
          <w:smallCaps/>
        </w:rPr>
        <w:lastRenderedPageBreak/>
        <w:t>Chapitre I – D</w:t>
      </w:r>
      <w:r w:rsidR="001577AC">
        <w:rPr>
          <w:b/>
          <w:smallCaps/>
        </w:rPr>
        <w:t>É</w:t>
      </w:r>
      <w:r w:rsidR="0039130E" w:rsidRPr="006B7580">
        <w:rPr>
          <w:b/>
          <w:smallCaps/>
        </w:rPr>
        <w:t>FINITION</w:t>
      </w:r>
      <w:r w:rsidR="00FD3E88">
        <w:rPr>
          <w:b/>
          <w:smallCaps/>
        </w:rPr>
        <w:t>S</w:t>
      </w:r>
    </w:p>
    <w:p w14:paraId="781737CD" w14:textId="77777777" w:rsidR="00683E54" w:rsidRPr="006B7580" w:rsidRDefault="00683E54" w:rsidP="006B7580">
      <w:pPr>
        <w:autoSpaceDE w:val="0"/>
        <w:autoSpaceDN w:val="0"/>
        <w:adjustRightInd w:val="0"/>
        <w:jc w:val="both"/>
      </w:pPr>
    </w:p>
    <w:p w14:paraId="2DC4AC42" w14:textId="77777777" w:rsidR="00683E54" w:rsidRPr="006B7580" w:rsidRDefault="0039130E" w:rsidP="006B7580">
      <w:pPr>
        <w:autoSpaceDE w:val="0"/>
        <w:autoSpaceDN w:val="0"/>
        <w:adjustRightInd w:val="0"/>
        <w:jc w:val="both"/>
      </w:pPr>
      <w:r w:rsidRPr="006B7580">
        <w:rPr>
          <w:b/>
        </w:rPr>
        <w:t>Art. 1.</w:t>
      </w:r>
      <w:r w:rsidRPr="006B7580">
        <w:t xml:space="preserve"> </w:t>
      </w:r>
      <w:r w:rsidR="00683E54" w:rsidRPr="006B7580">
        <w:t>Pour l’application du présent règlement, il faut entendre par :</w:t>
      </w:r>
    </w:p>
    <w:p w14:paraId="6D113252" w14:textId="77777777" w:rsidR="00683E54" w:rsidRPr="006B7580" w:rsidRDefault="00683E54" w:rsidP="006B7580">
      <w:pPr>
        <w:autoSpaceDE w:val="0"/>
        <w:autoSpaceDN w:val="0"/>
        <w:adjustRightInd w:val="0"/>
        <w:jc w:val="both"/>
      </w:pPr>
    </w:p>
    <w:p w14:paraId="5477E20E" w14:textId="5E8A4EAD" w:rsidR="008F75D5" w:rsidRPr="006B7580" w:rsidRDefault="00CE2DDA" w:rsidP="006B7580">
      <w:pPr>
        <w:autoSpaceDE w:val="0"/>
        <w:autoSpaceDN w:val="0"/>
        <w:adjustRightInd w:val="0"/>
        <w:jc w:val="both"/>
        <w:rPr>
          <w:b/>
          <w:u w:val="single"/>
        </w:rPr>
      </w:pPr>
      <w:r>
        <w:rPr>
          <w:b/>
          <w:bCs/>
        </w:rPr>
        <w:t>Camp</w:t>
      </w:r>
      <w:r w:rsidR="00ED0222">
        <w:rPr>
          <w:b/>
          <w:bCs/>
        </w:rPr>
        <w:t>/séjour</w:t>
      </w:r>
      <w:r>
        <w:t xml:space="preserve"> de vacances </w:t>
      </w:r>
      <w:r w:rsidR="7715DF53" w:rsidRPr="006B7580">
        <w:t xml:space="preserve">: tout séjour d’une durée de plus de </w:t>
      </w:r>
      <w:r w:rsidR="7715DF53" w:rsidRPr="006B7580">
        <w:rPr>
          <w:i/>
          <w:iCs/>
          <w:color w:val="FF0000"/>
        </w:rPr>
        <w:t>[48 h ou à compléter par la commune]</w:t>
      </w:r>
      <w:r w:rsidR="7715DF53" w:rsidRPr="006B7580">
        <w:t xml:space="preserve"> sur le territoire de la commune, d’un groupe d’au moins</w:t>
      </w:r>
      <w:r w:rsidR="7715DF53" w:rsidRPr="006B7580">
        <w:rPr>
          <w:color w:val="FF0000"/>
        </w:rPr>
        <w:t xml:space="preserve"> </w:t>
      </w:r>
      <w:r w:rsidR="7715DF53" w:rsidRPr="006B7580">
        <w:rPr>
          <w:i/>
          <w:iCs/>
          <w:color w:val="FF0000"/>
        </w:rPr>
        <w:t>[5 personnes ou à compléter par la commune]</w:t>
      </w:r>
      <w:r w:rsidR="7715DF53" w:rsidRPr="006B7580">
        <w:rPr>
          <w:color w:val="FF0000"/>
        </w:rPr>
        <w:t xml:space="preserve"> </w:t>
      </w:r>
      <w:r w:rsidR="7715DF53" w:rsidRPr="006B7580">
        <w:t>de moins de 30 ans faisant partie</w:t>
      </w:r>
      <w:r w:rsidR="008D0143" w:rsidRPr="006B7580">
        <w:t>, au moment du camp,</w:t>
      </w:r>
      <w:r w:rsidR="00FD3E88">
        <w:t xml:space="preserve"> d’un m</w:t>
      </w:r>
      <w:r w:rsidR="7715DF53" w:rsidRPr="006B7580">
        <w:t>ouvement de jeunesse reconnu</w:t>
      </w:r>
      <w:r w:rsidR="00ED0222">
        <w:t xml:space="preserve"> ou d’un pouvoir organisateur de séjour agréé dans le cas d’un séjour</w:t>
      </w:r>
      <w:r w:rsidR="7715DF53" w:rsidRPr="006B7580">
        <w:t>, dans des bâtiments ou partie(s) de bâtiment qui ne sont prévus à cette fin que temporairement, sur un terrain, à la belle étoile, sous tentes ou sous abris quelconques.</w:t>
      </w:r>
    </w:p>
    <w:p w14:paraId="18787542" w14:textId="77777777" w:rsidR="002D35E3" w:rsidRPr="006B7580" w:rsidRDefault="002D35E3" w:rsidP="006B7580">
      <w:pPr>
        <w:autoSpaceDE w:val="0"/>
        <w:autoSpaceDN w:val="0"/>
        <w:adjustRightInd w:val="0"/>
        <w:jc w:val="both"/>
        <w:rPr>
          <w:b/>
          <w:u w:val="single"/>
        </w:rPr>
      </w:pPr>
    </w:p>
    <w:p w14:paraId="60371CF2" w14:textId="77777777" w:rsidR="00683E54" w:rsidRPr="006B7580" w:rsidRDefault="7715DF53" w:rsidP="006B7580">
      <w:pPr>
        <w:autoSpaceDE w:val="0"/>
        <w:autoSpaceDN w:val="0"/>
        <w:adjustRightInd w:val="0"/>
        <w:jc w:val="both"/>
      </w:pPr>
      <w:r w:rsidRPr="006B7580">
        <w:rPr>
          <w:b/>
          <w:bCs/>
        </w:rPr>
        <w:t>Bailleur </w:t>
      </w:r>
      <w:r w:rsidRPr="006B7580">
        <w:t>: la personne qui, en étant propriétaire ou preneur à bail, met un bâtiment, une partie de bâtiment et/ou un terrain à la disposition d’un groupe de vacanciers, à titre gratuit ou onéreux.</w:t>
      </w:r>
    </w:p>
    <w:p w14:paraId="3D5E640E" w14:textId="77777777" w:rsidR="008F75D5" w:rsidRPr="006B7580" w:rsidRDefault="008F75D5" w:rsidP="006B7580">
      <w:pPr>
        <w:autoSpaceDE w:val="0"/>
        <w:autoSpaceDN w:val="0"/>
        <w:adjustRightInd w:val="0"/>
        <w:jc w:val="both"/>
      </w:pPr>
    </w:p>
    <w:p w14:paraId="69313564" w14:textId="4EB4A203" w:rsidR="00683E54" w:rsidRPr="006B7580" w:rsidRDefault="7715DF53" w:rsidP="006B7580">
      <w:pPr>
        <w:autoSpaceDE w:val="0"/>
        <w:autoSpaceDN w:val="0"/>
        <w:adjustRightInd w:val="0"/>
        <w:jc w:val="both"/>
      </w:pPr>
      <w:r w:rsidRPr="006B7580">
        <w:rPr>
          <w:b/>
          <w:bCs/>
        </w:rPr>
        <w:t>Locataire</w:t>
      </w:r>
      <w:r w:rsidRPr="006B7580">
        <w:t> : la (les) personne(s) majeure(s) responsable</w:t>
      </w:r>
      <w:r w:rsidR="00FD3E88">
        <w:t>(s) qui, solidairement au nom d’un</w:t>
      </w:r>
      <w:r w:rsidRPr="006B7580">
        <w:t xml:space="preserve"> groupe, passe(nt) un accord avec le bailleur concernant la mise à disposition d</w:t>
      </w:r>
      <w:r w:rsidR="00EE1291">
        <w:t>’un</w:t>
      </w:r>
      <w:r w:rsidRPr="006B7580">
        <w:t xml:space="preserve"> bâtiment</w:t>
      </w:r>
      <w:r w:rsidR="00FD3E88">
        <w:t xml:space="preserve">, </w:t>
      </w:r>
      <w:r w:rsidR="00EE1291">
        <w:t xml:space="preserve">de </w:t>
      </w:r>
      <w:r w:rsidR="00FD3E88">
        <w:t>partie</w:t>
      </w:r>
      <w:r w:rsidR="00EE1291">
        <w:t>(s)</w:t>
      </w:r>
      <w:r w:rsidR="00FD3E88">
        <w:t xml:space="preserve"> de bâtiment</w:t>
      </w:r>
      <w:r w:rsidRPr="006B7580">
        <w:t xml:space="preserve"> ou </w:t>
      </w:r>
      <w:r w:rsidR="00EE1291">
        <w:t xml:space="preserve">d’un </w:t>
      </w:r>
      <w:r w:rsidRPr="006B7580">
        <w:t xml:space="preserve">terrain pendant la durée du </w:t>
      </w:r>
      <w:r w:rsidR="00980CEC">
        <w:t xml:space="preserve">séjour ou </w:t>
      </w:r>
      <w:r w:rsidRPr="006B7580">
        <w:t>camp de vacances.</w:t>
      </w:r>
    </w:p>
    <w:p w14:paraId="1FDA2209" w14:textId="77777777" w:rsidR="00683E54" w:rsidRPr="006B7580" w:rsidRDefault="00683E54" w:rsidP="006B7580">
      <w:pPr>
        <w:autoSpaceDE w:val="0"/>
        <w:autoSpaceDN w:val="0"/>
        <w:adjustRightInd w:val="0"/>
        <w:jc w:val="both"/>
        <w:rPr>
          <w:b/>
          <w:u w:val="single"/>
        </w:rPr>
      </w:pPr>
    </w:p>
    <w:p w14:paraId="0E586B8B" w14:textId="35A6764A" w:rsidR="0039130E" w:rsidRPr="006B7580" w:rsidRDefault="0039130E" w:rsidP="006B7580">
      <w:pPr>
        <w:widowControl w:val="0"/>
        <w:spacing w:after="120"/>
        <w:jc w:val="center"/>
        <w:rPr>
          <w:b/>
          <w:smallCaps/>
        </w:rPr>
      </w:pPr>
      <w:r w:rsidRPr="006B7580">
        <w:rPr>
          <w:b/>
          <w:smallCaps/>
        </w:rPr>
        <w:t>Chapitre II – AGR</w:t>
      </w:r>
      <w:r w:rsidR="001577AC">
        <w:rPr>
          <w:b/>
          <w:smallCaps/>
        </w:rPr>
        <w:t>É</w:t>
      </w:r>
      <w:r w:rsidRPr="006B7580">
        <w:rPr>
          <w:b/>
          <w:smallCaps/>
        </w:rPr>
        <w:t>ATION</w:t>
      </w:r>
    </w:p>
    <w:p w14:paraId="712276C7" w14:textId="77777777" w:rsidR="00683E54" w:rsidRPr="006B7580" w:rsidRDefault="00683E54" w:rsidP="006B7580">
      <w:pPr>
        <w:autoSpaceDE w:val="0"/>
        <w:autoSpaceDN w:val="0"/>
        <w:adjustRightInd w:val="0"/>
        <w:jc w:val="both"/>
      </w:pPr>
    </w:p>
    <w:p w14:paraId="5233B4D7" w14:textId="219ACB72" w:rsidR="00355CD7" w:rsidRPr="006B7580" w:rsidRDefault="00355CD7" w:rsidP="006B7580">
      <w:pPr>
        <w:autoSpaceDE w:val="0"/>
        <w:autoSpaceDN w:val="0"/>
        <w:adjustRightInd w:val="0"/>
        <w:jc w:val="both"/>
        <w:rPr>
          <w:color w:val="000000"/>
          <w:lang w:val="fr-BE" w:eastAsia="fr-BE"/>
        </w:rPr>
      </w:pPr>
      <w:r w:rsidRPr="006B7580">
        <w:rPr>
          <w:b/>
        </w:rPr>
        <w:t xml:space="preserve">Art. 2. </w:t>
      </w:r>
      <w:r w:rsidRPr="006B7580">
        <w:t>Nul ne peut mettre à disposition des bâtiments, parties de bâtiments ou terrains pour l’établissement de camps</w:t>
      </w:r>
      <w:r w:rsidR="00980CEC">
        <w:t xml:space="preserve"> ou séjours</w:t>
      </w:r>
      <w:r w:rsidRPr="006B7580">
        <w:t xml:space="preserve"> de vacances sans avoir obtenu préalablement l’agréation du Collège communal pour chaque bâtiment ou terrain concerné. </w:t>
      </w:r>
      <w:r w:rsidRPr="006B7580">
        <w:rPr>
          <w:iCs/>
        </w:rPr>
        <w:t>Si l’endroit de camp est labellisé au sens du Code Wallon du Tourisme (</w:t>
      </w:r>
      <w:r w:rsidR="000A06DF">
        <w:rPr>
          <w:iCs/>
        </w:rPr>
        <w:t>Titre VI - Des endroits de camps - art.434 et suivants</w:t>
      </w:r>
      <w:r w:rsidRPr="006B7580">
        <w:rPr>
          <w:iCs/>
        </w:rPr>
        <w:t>), le label vaut agréation et copie de l</w:t>
      </w:r>
      <w:r w:rsidR="00EE1291">
        <w:rPr>
          <w:iCs/>
        </w:rPr>
        <w:t xml:space="preserve">a notification de celui-ci est </w:t>
      </w:r>
      <w:r w:rsidRPr="006B7580">
        <w:rPr>
          <w:iCs/>
        </w:rPr>
        <w:t>communiqué</w:t>
      </w:r>
      <w:r w:rsidR="00EE1291">
        <w:rPr>
          <w:iCs/>
        </w:rPr>
        <w:t>e au Collège c</w:t>
      </w:r>
      <w:r w:rsidRPr="006B7580">
        <w:rPr>
          <w:iCs/>
        </w:rPr>
        <w:t>ommunal en lieu et place de la demande d’agréation.</w:t>
      </w:r>
      <w:r w:rsidR="008D0143" w:rsidRPr="006B7580">
        <w:rPr>
          <w:iCs/>
        </w:rPr>
        <w:t xml:space="preserve"> </w:t>
      </w:r>
      <w:r w:rsidR="002C520D" w:rsidRPr="006B7580">
        <w:rPr>
          <w:color w:val="000000"/>
          <w:lang w:val="fr-BE" w:eastAsia="fr-BE"/>
        </w:rPr>
        <w:t xml:space="preserve">L'endroit de camp est </w:t>
      </w:r>
      <w:r w:rsidR="008D0143" w:rsidRPr="006B7580">
        <w:rPr>
          <w:color w:val="000000"/>
          <w:lang w:val="fr-BE" w:eastAsia="fr-BE"/>
        </w:rPr>
        <w:t>considéré comme agré</w:t>
      </w:r>
      <w:r w:rsidR="002C520D" w:rsidRPr="006B7580">
        <w:rPr>
          <w:color w:val="000000"/>
          <w:lang w:val="fr-BE" w:eastAsia="fr-BE"/>
        </w:rPr>
        <w:t xml:space="preserve">é aussi longtemps qu'il reste </w:t>
      </w:r>
      <w:r w:rsidR="000A06DF">
        <w:rPr>
          <w:color w:val="000000"/>
          <w:lang w:val="fr-BE" w:eastAsia="fr-BE"/>
        </w:rPr>
        <w:t>en possession de son label</w:t>
      </w:r>
      <w:r w:rsidR="008D0143" w:rsidRPr="006B7580">
        <w:rPr>
          <w:color w:val="000000"/>
          <w:lang w:val="fr-BE" w:eastAsia="fr-BE"/>
        </w:rPr>
        <w:t>.</w:t>
      </w:r>
    </w:p>
    <w:p w14:paraId="7E05A8C5" w14:textId="3AE653AD" w:rsidR="002C520D" w:rsidRPr="006B7580" w:rsidRDefault="002C520D" w:rsidP="006B7580">
      <w:pPr>
        <w:autoSpaceDE w:val="0"/>
        <w:autoSpaceDN w:val="0"/>
        <w:adjustRightInd w:val="0"/>
        <w:jc w:val="both"/>
        <w:rPr>
          <w:b/>
          <w:color w:val="000000"/>
          <w:lang w:val="fr-BE" w:eastAsia="fr-BE"/>
        </w:rPr>
      </w:pPr>
    </w:p>
    <w:p w14:paraId="0D32DC75" w14:textId="19AF6D47" w:rsidR="002C520D" w:rsidRPr="006B7580" w:rsidRDefault="002A46C1" w:rsidP="006B7580">
      <w:pPr>
        <w:autoSpaceDE w:val="0"/>
        <w:autoSpaceDN w:val="0"/>
        <w:adjustRightInd w:val="0"/>
        <w:jc w:val="both"/>
        <w:rPr>
          <w:color w:val="000000"/>
          <w:lang w:val="fr-BE" w:eastAsia="fr-BE"/>
        </w:rPr>
      </w:pPr>
      <w:r>
        <w:rPr>
          <w:b/>
          <w:color w:val="000000"/>
          <w:lang w:val="fr-BE" w:eastAsia="fr-BE"/>
        </w:rPr>
        <w:t xml:space="preserve">Art. </w:t>
      </w:r>
      <w:r w:rsidR="002C520D" w:rsidRPr="006B7580">
        <w:rPr>
          <w:b/>
          <w:color w:val="000000"/>
          <w:lang w:val="fr-BE" w:eastAsia="fr-BE"/>
        </w:rPr>
        <w:t>3.</w:t>
      </w:r>
      <w:r w:rsidR="002C520D" w:rsidRPr="006B7580">
        <w:rPr>
          <w:color w:val="000000"/>
          <w:lang w:val="fr-BE" w:eastAsia="fr-BE"/>
        </w:rPr>
        <w:t xml:space="preserve"> Pour obtenir l’agrément, le bailleur s’assure que le bien qu’il entend mettre à disposition de</w:t>
      </w:r>
      <w:r w:rsidR="00940CE0" w:rsidRPr="006B7580">
        <w:rPr>
          <w:color w:val="000000"/>
          <w:lang w:val="fr-BE" w:eastAsia="fr-BE"/>
        </w:rPr>
        <w:t>s</w:t>
      </w:r>
      <w:r w:rsidR="002C520D" w:rsidRPr="006B7580">
        <w:rPr>
          <w:color w:val="000000"/>
          <w:lang w:val="fr-BE" w:eastAsia="fr-BE"/>
        </w:rPr>
        <w:t xml:space="preserve"> </w:t>
      </w:r>
      <w:r w:rsidR="00980CEC">
        <w:rPr>
          <w:color w:val="000000"/>
          <w:lang w:val="fr-BE" w:eastAsia="fr-BE"/>
        </w:rPr>
        <w:t>groupes</w:t>
      </w:r>
      <w:r w:rsidR="002C520D" w:rsidRPr="006B7580">
        <w:rPr>
          <w:color w:val="000000"/>
          <w:lang w:val="fr-BE" w:eastAsia="fr-BE"/>
        </w:rPr>
        <w:t xml:space="preserve"> satisfait aux conditions suivante</w:t>
      </w:r>
      <w:r w:rsidR="00940CE0" w:rsidRPr="006B7580">
        <w:rPr>
          <w:color w:val="000000"/>
          <w:lang w:val="fr-BE" w:eastAsia="fr-BE"/>
        </w:rPr>
        <w:t>s</w:t>
      </w:r>
      <w:r w:rsidR="002C520D" w:rsidRPr="006B7580">
        <w:rPr>
          <w:color w:val="000000"/>
          <w:lang w:val="fr-BE" w:eastAsia="fr-BE"/>
        </w:rPr>
        <w:t xml:space="preserve"> : </w:t>
      </w:r>
    </w:p>
    <w:p w14:paraId="28E1F8A8" w14:textId="3381918A" w:rsidR="002C520D" w:rsidRPr="006B7580" w:rsidRDefault="002C520D" w:rsidP="006B7580">
      <w:pPr>
        <w:autoSpaceDE w:val="0"/>
        <w:autoSpaceDN w:val="0"/>
        <w:adjustRightInd w:val="0"/>
        <w:jc w:val="both"/>
        <w:rPr>
          <w:color w:val="000000"/>
          <w:lang w:val="fr-BE" w:eastAsia="fr-BE"/>
        </w:rPr>
      </w:pPr>
    </w:p>
    <w:p w14:paraId="3A7D386A" w14:textId="6558D789" w:rsidR="002C520D" w:rsidRPr="006B7580" w:rsidRDefault="002C520D" w:rsidP="006B7580">
      <w:pPr>
        <w:pStyle w:val="Paragraphedeliste"/>
        <w:numPr>
          <w:ilvl w:val="0"/>
          <w:numId w:val="11"/>
        </w:numPr>
        <w:autoSpaceDE w:val="0"/>
        <w:autoSpaceDN w:val="0"/>
        <w:adjustRightInd w:val="0"/>
        <w:jc w:val="both"/>
        <w:rPr>
          <w:color w:val="000000"/>
          <w:lang w:val="fr-BE" w:eastAsia="fr-BE"/>
        </w:rPr>
      </w:pPr>
      <w:r w:rsidRPr="006B7580">
        <w:rPr>
          <w:iCs/>
        </w:rPr>
        <w:t>Conformément à l’article 332 D du Code wallon du Tourisme, tout</w:t>
      </w:r>
      <w:r w:rsidR="00CE44D0" w:rsidRPr="006B7580">
        <w:rPr>
          <w:iCs/>
        </w:rPr>
        <w:t xml:space="preserve"> bâtiment ou partie de celui-ci</w:t>
      </w:r>
      <w:r w:rsidRPr="006B7580">
        <w:rPr>
          <w:iCs/>
        </w:rPr>
        <w:t xml:space="preserve"> destiné(é) à héberger un camp de vacances doit répondre aux normes de sécurité-incendie fixées par le Gouvernement, selon la procédure qu’il détermine.</w:t>
      </w:r>
    </w:p>
    <w:p w14:paraId="33578BB8" w14:textId="77777777" w:rsidR="002C520D" w:rsidRPr="006B7580" w:rsidRDefault="002C520D" w:rsidP="006B7580">
      <w:pPr>
        <w:pStyle w:val="Paragraphedeliste"/>
        <w:autoSpaceDE w:val="0"/>
        <w:autoSpaceDN w:val="0"/>
        <w:adjustRightInd w:val="0"/>
        <w:jc w:val="both"/>
        <w:rPr>
          <w:iCs/>
        </w:rPr>
      </w:pPr>
    </w:p>
    <w:p w14:paraId="1C2CD8C4" w14:textId="4E14C641" w:rsidR="002C520D" w:rsidRPr="006B7580" w:rsidRDefault="001577AC" w:rsidP="006B7580">
      <w:pPr>
        <w:pStyle w:val="Paragraphedeliste"/>
        <w:autoSpaceDE w:val="0"/>
        <w:autoSpaceDN w:val="0"/>
        <w:adjustRightInd w:val="0"/>
        <w:jc w:val="both"/>
        <w:rPr>
          <w:iCs/>
        </w:rPr>
      </w:pPr>
      <w:r>
        <w:rPr>
          <w:iCs/>
        </w:rPr>
        <w:t>À</w:t>
      </w:r>
      <w:r w:rsidR="002C520D" w:rsidRPr="006B7580">
        <w:rPr>
          <w:iCs/>
        </w:rPr>
        <w:t xml:space="preserve"> ce titre, le bailleur </w:t>
      </w:r>
      <w:r w:rsidR="00CE44D0" w:rsidRPr="006B7580">
        <w:rPr>
          <w:iCs/>
        </w:rPr>
        <w:t xml:space="preserve">est tenu de solliciter une </w:t>
      </w:r>
      <w:r w:rsidR="002C520D" w:rsidRPr="006B7580">
        <w:rPr>
          <w:iCs/>
        </w:rPr>
        <w:t>attestation sécurité-incendie auprès du bourgmestre de la commune sur laquelle se trouve son bâtiment. L’attestation est délivrée</w:t>
      </w:r>
      <w:r w:rsidR="00CE44D0" w:rsidRPr="006B7580">
        <w:rPr>
          <w:iCs/>
        </w:rPr>
        <w:t xml:space="preserve"> par le bourgmestre si le bâtiment ou la partie de bâtiment concerné</w:t>
      </w:r>
      <w:r w:rsidR="00EE1291">
        <w:rPr>
          <w:iCs/>
        </w:rPr>
        <w:t>(e)</w:t>
      </w:r>
      <w:r w:rsidR="00CE44D0" w:rsidRPr="006B7580">
        <w:rPr>
          <w:iCs/>
        </w:rPr>
        <w:t xml:space="preserve"> </w:t>
      </w:r>
      <w:r w:rsidR="002C520D" w:rsidRPr="006B7580">
        <w:rPr>
          <w:iCs/>
        </w:rPr>
        <w:t xml:space="preserve">satisfait aux normes de sécurité spécifiques </w:t>
      </w:r>
      <w:r w:rsidR="00CE44D0" w:rsidRPr="006B7580">
        <w:rPr>
          <w:iCs/>
        </w:rPr>
        <w:t xml:space="preserve">qui lui sont applicables. </w:t>
      </w:r>
      <w:r w:rsidR="002C520D" w:rsidRPr="006B7580">
        <w:rPr>
          <w:iCs/>
        </w:rPr>
        <w:t xml:space="preserve">Considérant que l’obtention d’une attestation de sécurité-incendie fait partie des critères de labellisation d’un endroit de camp au sens de l’article 440 AGW du Code Wallon du Tourisme, tout </w:t>
      </w:r>
      <w:r w:rsidR="00EE1291">
        <w:rPr>
          <w:iCs/>
        </w:rPr>
        <w:t xml:space="preserve">endroit de camp labellisé doit </w:t>
      </w:r>
      <w:r w:rsidR="002C520D" w:rsidRPr="006B7580">
        <w:rPr>
          <w:iCs/>
        </w:rPr>
        <w:t>fourni</w:t>
      </w:r>
      <w:r w:rsidR="00EE1291">
        <w:rPr>
          <w:iCs/>
        </w:rPr>
        <w:t>r copie du document au Collège c</w:t>
      </w:r>
      <w:r w:rsidR="002C520D" w:rsidRPr="006B7580">
        <w:rPr>
          <w:iCs/>
        </w:rPr>
        <w:t>ommunal en lieu et place de la demande d’attestation sécurité-incendie du bâtiment.</w:t>
      </w:r>
    </w:p>
    <w:p w14:paraId="48E292F5" w14:textId="77777777" w:rsidR="00CE44D0" w:rsidRPr="006B7580" w:rsidRDefault="00CE44D0" w:rsidP="006B7580">
      <w:pPr>
        <w:pStyle w:val="Paragraphedeliste"/>
        <w:autoSpaceDE w:val="0"/>
        <w:autoSpaceDN w:val="0"/>
        <w:adjustRightInd w:val="0"/>
        <w:jc w:val="both"/>
        <w:rPr>
          <w:iCs/>
        </w:rPr>
      </w:pPr>
    </w:p>
    <w:p w14:paraId="6C118059" w14:textId="10718DBB" w:rsidR="00CE44D0" w:rsidRPr="006B7580" w:rsidRDefault="00CE44D0" w:rsidP="006B7580">
      <w:pPr>
        <w:pStyle w:val="Paragraphedeliste"/>
        <w:numPr>
          <w:ilvl w:val="0"/>
          <w:numId w:val="11"/>
        </w:numPr>
        <w:autoSpaceDE w:val="0"/>
        <w:autoSpaceDN w:val="0"/>
        <w:adjustRightInd w:val="0"/>
        <w:jc w:val="both"/>
        <w:rPr>
          <w:color w:val="000000"/>
          <w:lang w:val="fr-BE" w:eastAsia="fr-BE"/>
        </w:rPr>
      </w:pPr>
      <w:r w:rsidRPr="006B7580">
        <w:rPr>
          <w:color w:val="000000"/>
          <w:lang w:val="fr-BE" w:eastAsia="fr-BE"/>
        </w:rPr>
        <w:t xml:space="preserve">Tout bâtiment ou partie de celui-ci doit disposer d’équipements sanitaires en nombre suffisant afin d’assurer une hygiène convenable à l’ensemble des participants. </w:t>
      </w:r>
    </w:p>
    <w:p w14:paraId="6F56FE2C" w14:textId="77777777" w:rsidR="00CE44D0" w:rsidRPr="006B7580" w:rsidRDefault="00CE44D0" w:rsidP="006B7580">
      <w:pPr>
        <w:pStyle w:val="Paragraphedeliste"/>
        <w:autoSpaceDE w:val="0"/>
        <w:autoSpaceDN w:val="0"/>
        <w:adjustRightInd w:val="0"/>
        <w:jc w:val="both"/>
        <w:rPr>
          <w:color w:val="000000"/>
          <w:lang w:val="fr-BE" w:eastAsia="fr-BE"/>
        </w:rPr>
      </w:pPr>
    </w:p>
    <w:p w14:paraId="305C2CB9" w14:textId="0E068F7F" w:rsidR="00CE44D0" w:rsidRPr="006B7580" w:rsidRDefault="00CE44D0" w:rsidP="006B7580">
      <w:pPr>
        <w:pStyle w:val="Paragraphedeliste"/>
        <w:numPr>
          <w:ilvl w:val="0"/>
          <w:numId w:val="11"/>
        </w:numPr>
        <w:autoSpaceDE w:val="0"/>
        <w:autoSpaceDN w:val="0"/>
        <w:adjustRightInd w:val="0"/>
        <w:jc w:val="both"/>
        <w:rPr>
          <w:color w:val="000000"/>
          <w:lang w:val="fr-BE" w:eastAsia="fr-BE"/>
        </w:rPr>
      </w:pPr>
      <w:r w:rsidRPr="006B7580">
        <w:rPr>
          <w:color w:val="000000"/>
          <w:lang w:val="fr-BE" w:eastAsia="fr-BE"/>
        </w:rPr>
        <w:t>Tout b</w:t>
      </w:r>
      <w:r w:rsidR="00B94015" w:rsidRPr="006B7580">
        <w:rPr>
          <w:color w:val="000000"/>
          <w:lang w:val="fr-BE" w:eastAsia="fr-BE"/>
        </w:rPr>
        <w:t xml:space="preserve">âtiment ou partie de celui-ci </w:t>
      </w:r>
      <w:r w:rsidRPr="006B7580">
        <w:rPr>
          <w:color w:val="000000"/>
          <w:lang w:val="fr-BE" w:eastAsia="fr-BE"/>
        </w:rPr>
        <w:t>doit disposer d’un poste téléphonique fixe ou d’un GSM en état de charge permettant d’</w:t>
      </w:r>
      <w:r w:rsidR="00B94015" w:rsidRPr="006B7580">
        <w:rPr>
          <w:color w:val="000000"/>
          <w:lang w:val="fr-BE" w:eastAsia="fr-BE"/>
        </w:rPr>
        <w:t>atteindre en tout temps</w:t>
      </w:r>
      <w:r w:rsidRPr="006B7580">
        <w:rPr>
          <w:color w:val="000000"/>
          <w:lang w:val="fr-BE" w:eastAsia="fr-BE"/>
        </w:rPr>
        <w:t xml:space="preserve"> les services d’urgence 100 </w:t>
      </w:r>
      <w:r w:rsidRPr="006B7580">
        <w:rPr>
          <w:color w:val="000000"/>
          <w:lang w:val="fr-BE" w:eastAsia="fr-BE"/>
        </w:rPr>
        <w:lastRenderedPageBreak/>
        <w:t xml:space="preserve">ou 112. </w:t>
      </w:r>
      <w:r w:rsidR="001577AC">
        <w:rPr>
          <w:color w:val="000000"/>
          <w:lang w:val="fr-BE" w:eastAsia="fr-BE"/>
        </w:rPr>
        <w:t>À</w:t>
      </w:r>
      <w:r w:rsidRPr="006B7580">
        <w:rPr>
          <w:color w:val="000000"/>
          <w:lang w:val="fr-BE" w:eastAsia="fr-BE"/>
        </w:rPr>
        <w:t xml:space="preserve"> défaut, le bailleur doit s’assurer que le personnel d’encadrement détient un appareil de téléphonie mobile pour autant que la réception soit satisfaisante. </w:t>
      </w:r>
    </w:p>
    <w:p w14:paraId="2E1392A6" w14:textId="77777777" w:rsidR="00CE44D0" w:rsidRPr="006B7580" w:rsidRDefault="00CE44D0" w:rsidP="006B7580">
      <w:pPr>
        <w:pStyle w:val="Paragraphedeliste"/>
        <w:autoSpaceDE w:val="0"/>
        <w:autoSpaceDN w:val="0"/>
        <w:adjustRightInd w:val="0"/>
        <w:jc w:val="both"/>
        <w:rPr>
          <w:color w:val="000000"/>
          <w:lang w:val="fr-BE" w:eastAsia="fr-BE"/>
        </w:rPr>
      </w:pPr>
    </w:p>
    <w:p w14:paraId="69AF71FF" w14:textId="2CBBB37C" w:rsidR="00CE44D0" w:rsidRPr="006B7580" w:rsidRDefault="00CE44D0" w:rsidP="006B7580">
      <w:pPr>
        <w:pStyle w:val="Paragraphedeliste"/>
        <w:numPr>
          <w:ilvl w:val="0"/>
          <w:numId w:val="11"/>
        </w:numPr>
        <w:autoSpaceDE w:val="0"/>
        <w:autoSpaceDN w:val="0"/>
        <w:adjustRightInd w:val="0"/>
        <w:jc w:val="both"/>
        <w:rPr>
          <w:color w:val="000000"/>
          <w:lang w:val="fr-BE" w:eastAsia="fr-BE"/>
        </w:rPr>
      </w:pPr>
      <w:r w:rsidRPr="006B7580">
        <w:rPr>
          <w:color w:val="000000"/>
          <w:lang w:val="fr-BE" w:eastAsia="fr-BE"/>
        </w:rPr>
        <w:t xml:space="preserve">Tout </w:t>
      </w:r>
      <w:r w:rsidR="00B94015" w:rsidRPr="006B7580">
        <w:rPr>
          <w:color w:val="000000"/>
          <w:lang w:val="fr-BE" w:eastAsia="fr-BE"/>
        </w:rPr>
        <w:t>terrain ou pâture</w:t>
      </w:r>
      <w:r w:rsidRPr="006B7580">
        <w:rPr>
          <w:color w:val="000000"/>
          <w:lang w:val="fr-BE" w:eastAsia="fr-BE"/>
        </w:rPr>
        <w:t xml:space="preserve"> doit se situer dans un rayon de 100 mètres </w:t>
      </w:r>
      <w:r w:rsidR="00B94015" w:rsidRPr="006B7580">
        <w:rPr>
          <w:color w:val="000000"/>
          <w:lang w:val="fr-BE" w:eastAsia="fr-BE"/>
        </w:rPr>
        <w:t xml:space="preserve">par rapport à un </w:t>
      </w:r>
      <w:r w:rsidR="00002159">
        <w:rPr>
          <w:color w:val="000000"/>
          <w:lang w:val="fr-BE" w:eastAsia="fr-BE"/>
        </w:rPr>
        <w:t xml:space="preserve">point d’approvisionnement en </w:t>
      </w:r>
      <w:r w:rsidR="00B94015" w:rsidRPr="006B7580">
        <w:rPr>
          <w:color w:val="000000"/>
          <w:lang w:val="fr-BE" w:eastAsia="fr-BE"/>
        </w:rPr>
        <w:t xml:space="preserve">eau potable. </w:t>
      </w:r>
      <w:r w:rsidR="001577AC">
        <w:rPr>
          <w:color w:val="000000"/>
          <w:lang w:val="fr-BE" w:eastAsia="fr-BE"/>
        </w:rPr>
        <w:t>À</w:t>
      </w:r>
      <w:r w:rsidR="00B94015" w:rsidRPr="006B7580">
        <w:rPr>
          <w:color w:val="000000"/>
          <w:lang w:val="fr-BE" w:eastAsia="fr-BE"/>
        </w:rPr>
        <w:t xml:space="preserve"> défaut, des bidons ou une citerne d’eau peuvent être utilisés. Leur approvisionnement incombe au propriétaire qui doit s’assurer de la potabilité de l’eau. </w:t>
      </w:r>
    </w:p>
    <w:p w14:paraId="05B6EDE6" w14:textId="77777777" w:rsidR="00B94015" w:rsidRPr="006B7580" w:rsidRDefault="00B94015" w:rsidP="006B7580">
      <w:pPr>
        <w:pStyle w:val="Paragraphedeliste"/>
        <w:jc w:val="both"/>
        <w:rPr>
          <w:color w:val="000000"/>
          <w:lang w:val="fr-BE" w:eastAsia="fr-BE"/>
        </w:rPr>
      </w:pPr>
    </w:p>
    <w:p w14:paraId="6C74CBF9" w14:textId="567A0F3B" w:rsidR="00B94015" w:rsidRPr="006B7580" w:rsidRDefault="00B94015" w:rsidP="006B7580">
      <w:pPr>
        <w:pStyle w:val="Paragraphedeliste"/>
        <w:numPr>
          <w:ilvl w:val="0"/>
          <w:numId w:val="11"/>
        </w:numPr>
        <w:autoSpaceDE w:val="0"/>
        <w:autoSpaceDN w:val="0"/>
        <w:adjustRightInd w:val="0"/>
        <w:jc w:val="both"/>
      </w:pPr>
      <w:r w:rsidRPr="006B7580">
        <w:rPr>
          <w:color w:val="000000"/>
          <w:lang w:val="fr-BE" w:eastAsia="fr-BE"/>
        </w:rPr>
        <w:t xml:space="preserve">Tout bâtiment, partie de bâtiment ou terrain doit être facilement accessible à tout véhicule des services de secours et/ou toute voiture personnelle autorisée. </w:t>
      </w:r>
      <w:r w:rsidRPr="006B7580">
        <w:t xml:space="preserve">L’autorité communale se réserve le droit d’écarter d’office de la location les terrains privés éloignés des voies carrossables. </w:t>
      </w:r>
      <w:r w:rsidRPr="006B7580">
        <w:rPr>
          <w:color w:val="000000"/>
          <w:lang w:val="fr-BE" w:eastAsia="fr-BE"/>
        </w:rPr>
        <w:t>Au besoin, la zone territorialement compétente pe</w:t>
      </w:r>
      <w:r w:rsidR="00EE1291">
        <w:rPr>
          <w:color w:val="000000"/>
          <w:lang w:val="fr-BE" w:eastAsia="fr-BE"/>
        </w:rPr>
        <w:t>ut être consultée et détermine</w:t>
      </w:r>
      <w:r w:rsidR="00E03E65">
        <w:rPr>
          <w:color w:val="000000"/>
          <w:lang w:val="fr-BE" w:eastAsia="fr-BE"/>
        </w:rPr>
        <w:t>ra</w:t>
      </w:r>
      <w:r w:rsidRPr="006B7580">
        <w:rPr>
          <w:color w:val="000000"/>
          <w:lang w:val="fr-BE" w:eastAsia="fr-BE"/>
        </w:rPr>
        <w:t xml:space="preserve"> les conditions et mesures d’accessibilité aux parcelles.</w:t>
      </w:r>
    </w:p>
    <w:p w14:paraId="789D8456" w14:textId="5C82BF4A" w:rsidR="00B94015" w:rsidRPr="006B7580" w:rsidRDefault="00B94015" w:rsidP="006B7580">
      <w:pPr>
        <w:autoSpaceDE w:val="0"/>
        <w:autoSpaceDN w:val="0"/>
        <w:adjustRightInd w:val="0"/>
        <w:jc w:val="both"/>
      </w:pPr>
    </w:p>
    <w:p w14:paraId="248AFE68" w14:textId="511F0108" w:rsidR="00B94015" w:rsidRDefault="00B94015" w:rsidP="006B7580">
      <w:pPr>
        <w:pStyle w:val="Paragraphedeliste"/>
        <w:numPr>
          <w:ilvl w:val="0"/>
          <w:numId w:val="11"/>
        </w:numPr>
        <w:autoSpaceDE w:val="0"/>
        <w:autoSpaceDN w:val="0"/>
        <w:adjustRightInd w:val="0"/>
        <w:jc w:val="both"/>
        <w:rPr>
          <w:iCs/>
        </w:rPr>
      </w:pPr>
      <w:r w:rsidRPr="006B7580">
        <w:rPr>
          <w:iCs/>
        </w:rPr>
        <w:t xml:space="preserve">Tout bâtiment, partie de bâtiment ou terrain doit faire l’objet d’une assurance en responsabilité civile conformément au </w:t>
      </w:r>
      <w:r w:rsidRPr="00E03E65">
        <w:rPr>
          <w:iCs/>
        </w:rPr>
        <w:t xml:space="preserve">prescrit de </w:t>
      </w:r>
      <w:r w:rsidR="007525F0">
        <w:rPr>
          <w:iCs/>
        </w:rPr>
        <w:t>l’article 9</w:t>
      </w:r>
      <w:r w:rsidRPr="00E03E65">
        <w:rPr>
          <w:iCs/>
        </w:rPr>
        <w:t xml:space="preserve"> du présent règlement. </w:t>
      </w:r>
    </w:p>
    <w:p w14:paraId="279FAEF4" w14:textId="77777777" w:rsidR="008F0F6D" w:rsidRPr="008F0F6D" w:rsidRDefault="008F0F6D" w:rsidP="008F0F6D">
      <w:pPr>
        <w:pStyle w:val="Paragraphedeliste"/>
        <w:rPr>
          <w:iCs/>
        </w:rPr>
      </w:pPr>
    </w:p>
    <w:p w14:paraId="19CAE435" w14:textId="27E54C83" w:rsidR="008F0F6D" w:rsidRPr="008F0F6D" w:rsidRDefault="008F0F6D" w:rsidP="008F0F6D">
      <w:pPr>
        <w:pStyle w:val="Paragraphedeliste"/>
        <w:numPr>
          <w:ilvl w:val="0"/>
          <w:numId w:val="11"/>
        </w:numPr>
        <w:autoSpaceDE w:val="0"/>
        <w:autoSpaceDN w:val="0"/>
        <w:adjustRightInd w:val="0"/>
        <w:jc w:val="both"/>
        <w:rPr>
          <w:color w:val="000000"/>
          <w:lang w:val="fr-BE" w:eastAsia="fr-BE"/>
        </w:rPr>
      </w:pPr>
      <w:r w:rsidRPr="006B7580">
        <w:rPr>
          <w:iCs/>
        </w:rPr>
        <w:t xml:space="preserve">Tout bâtiment, partie de bâtiment ou terrain </w:t>
      </w:r>
      <w:r>
        <w:rPr>
          <w:iCs/>
        </w:rPr>
        <w:t xml:space="preserve">doit se situer en dehors des </w:t>
      </w:r>
      <w:r w:rsidRPr="008F0F6D">
        <w:rPr>
          <w:color w:val="000000"/>
          <w:lang w:val="fr-BE" w:eastAsia="fr-BE"/>
        </w:rPr>
        <w:t>zone</w:t>
      </w:r>
      <w:r>
        <w:rPr>
          <w:color w:val="000000"/>
          <w:lang w:val="fr-BE" w:eastAsia="fr-BE"/>
        </w:rPr>
        <w:t>s</w:t>
      </w:r>
      <w:r w:rsidRPr="008F0F6D">
        <w:rPr>
          <w:color w:val="000000"/>
          <w:lang w:val="fr-BE" w:eastAsia="fr-BE"/>
        </w:rPr>
        <w:t xml:space="preserve"> forestière</w:t>
      </w:r>
      <w:r>
        <w:rPr>
          <w:color w:val="000000"/>
          <w:lang w:val="fr-BE" w:eastAsia="fr-BE"/>
        </w:rPr>
        <w:t>s ou</w:t>
      </w:r>
      <w:r w:rsidRPr="008F0F6D">
        <w:rPr>
          <w:color w:val="000000"/>
          <w:lang w:val="fr-BE" w:eastAsia="fr-BE"/>
        </w:rPr>
        <w:t xml:space="preserve"> zone</w:t>
      </w:r>
      <w:r>
        <w:rPr>
          <w:color w:val="000000"/>
          <w:lang w:val="fr-BE" w:eastAsia="fr-BE"/>
        </w:rPr>
        <w:t>s</w:t>
      </w:r>
      <w:r w:rsidRPr="008F0F6D">
        <w:rPr>
          <w:color w:val="000000"/>
          <w:lang w:val="fr-BE" w:eastAsia="fr-BE"/>
        </w:rPr>
        <w:t xml:space="preserve"> naturelle</w:t>
      </w:r>
      <w:r>
        <w:rPr>
          <w:color w:val="000000"/>
          <w:lang w:val="fr-BE" w:eastAsia="fr-BE"/>
        </w:rPr>
        <w:t>s</w:t>
      </w:r>
      <w:r w:rsidRPr="008F0F6D">
        <w:rPr>
          <w:color w:val="000000"/>
          <w:lang w:val="fr-BE" w:eastAsia="fr-BE"/>
        </w:rPr>
        <w:t xml:space="preserve"> telles que reprises sur le plan de secteur</w:t>
      </w:r>
      <w:r>
        <w:rPr>
          <w:color w:val="000000"/>
          <w:lang w:val="fr-BE" w:eastAsia="fr-BE"/>
        </w:rPr>
        <w:t>.</w:t>
      </w:r>
    </w:p>
    <w:p w14:paraId="626D5442" w14:textId="77777777" w:rsidR="008F0F6D" w:rsidRPr="00E03E65" w:rsidRDefault="008F0F6D" w:rsidP="008F0F6D">
      <w:pPr>
        <w:pStyle w:val="Paragraphedeliste"/>
        <w:autoSpaceDE w:val="0"/>
        <w:autoSpaceDN w:val="0"/>
        <w:adjustRightInd w:val="0"/>
        <w:jc w:val="both"/>
        <w:rPr>
          <w:iCs/>
        </w:rPr>
      </w:pPr>
    </w:p>
    <w:p w14:paraId="23E99791" w14:textId="13B82DD9" w:rsidR="008D0143" w:rsidRPr="006B7580" w:rsidRDefault="008D0143" w:rsidP="006B7580">
      <w:pPr>
        <w:autoSpaceDE w:val="0"/>
        <w:autoSpaceDN w:val="0"/>
        <w:adjustRightInd w:val="0"/>
        <w:jc w:val="both"/>
        <w:rPr>
          <w:iCs/>
        </w:rPr>
      </w:pPr>
    </w:p>
    <w:p w14:paraId="06E6D499" w14:textId="4D2D7266" w:rsidR="00B94015" w:rsidRPr="006B7580" w:rsidRDefault="008D0143" w:rsidP="006B7580">
      <w:pPr>
        <w:autoSpaceDE w:val="0"/>
        <w:autoSpaceDN w:val="0"/>
        <w:adjustRightInd w:val="0"/>
        <w:jc w:val="both"/>
        <w:rPr>
          <w:iCs/>
          <w:color w:val="000000" w:themeColor="text1"/>
        </w:rPr>
      </w:pPr>
      <w:r w:rsidRPr="006B7580">
        <w:rPr>
          <w:b/>
          <w:iCs/>
        </w:rPr>
        <w:t>A</w:t>
      </w:r>
      <w:r w:rsidR="00B94015" w:rsidRPr="006B7580">
        <w:rPr>
          <w:b/>
          <w:iCs/>
        </w:rPr>
        <w:t>rt. 4</w:t>
      </w:r>
      <w:r w:rsidRPr="006B7580">
        <w:rPr>
          <w:b/>
          <w:iCs/>
        </w:rPr>
        <w:t>.</w:t>
      </w:r>
      <w:r w:rsidRPr="006B7580">
        <w:rPr>
          <w:iCs/>
        </w:rPr>
        <w:t xml:space="preserve"> </w:t>
      </w:r>
      <w:r w:rsidRPr="006B7580">
        <w:rPr>
          <w:color w:val="000000"/>
          <w:lang w:val="fr-BE" w:eastAsia="fr-BE"/>
        </w:rPr>
        <w:t xml:space="preserve">Les demandes d'agrément </w:t>
      </w:r>
      <w:r w:rsidR="00B94015" w:rsidRPr="006B7580">
        <w:rPr>
          <w:color w:val="000000"/>
          <w:lang w:val="fr-BE" w:eastAsia="fr-BE"/>
        </w:rPr>
        <w:t>sont dép</w:t>
      </w:r>
      <w:r w:rsidR="00E03E65">
        <w:rPr>
          <w:color w:val="000000"/>
          <w:lang w:val="fr-BE" w:eastAsia="fr-BE"/>
        </w:rPr>
        <w:t>osées à l’attention du Collège c</w:t>
      </w:r>
      <w:r w:rsidR="00B94015" w:rsidRPr="006B7580">
        <w:rPr>
          <w:color w:val="000000"/>
          <w:lang w:val="fr-BE" w:eastAsia="fr-BE"/>
        </w:rPr>
        <w:t xml:space="preserve">ommunal de </w:t>
      </w:r>
      <w:r w:rsidR="00B94015" w:rsidRPr="006B7580">
        <w:rPr>
          <w:i/>
          <w:iCs/>
          <w:color w:val="FF0000"/>
        </w:rPr>
        <w:t>[nom de la commune], [adresse]</w:t>
      </w:r>
      <w:r w:rsidR="008516E6" w:rsidRPr="006B7580">
        <w:rPr>
          <w:i/>
          <w:iCs/>
          <w:color w:val="FF0000"/>
        </w:rPr>
        <w:t>,</w:t>
      </w:r>
      <w:r w:rsidR="008516E6" w:rsidRPr="006B7580">
        <w:rPr>
          <w:iCs/>
          <w:color w:val="000000" w:themeColor="text1"/>
        </w:rPr>
        <w:t xml:space="preserve"> par </w:t>
      </w:r>
      <w:r w:rsidR="00E03E65">
        <w:rPr>
          <w:i/>
          <w:iCs/>
          <w:color w:val="FF0000"/>
        </w:rPr>
        <w:t xml:space="preserve">[préciser le(s) mode(s) </w:t>
      </w:r>
      <w:r w:rsidR="008516E6" w:rsidRPr="006B7580">
        <w:rPr>
          <w:i/>
          <w:iCs/>
          <w:color w:val="FF0000"/>
        </w:rPr>
        <w:t>d’envoi (ex : recommandé, déposé à l’administration communale ou via un formulaire en ligne (mettre l’hyperlien)]</w:t>
      </w:r>
      <w:r w:rsidR="008516E6" w:rsidRPr="006B7580">
        <w:rPr>
          <w:iCs/>
          <w:color w:val="000000" w:themeColor="text1"/>
        </w:rPr>
        <w:t xml:space="preserve"> au plus tard 60 jours avant l’arrivée</w:t>
      </w:r>
      <w:r w:rsidR="007C46C4">
        <w:rPr>
          <w:iCs/>
          <w:color w:val="000000" w:themeColor="text1"/>
        </w:rPr>
        <w:t xml:space="preserve"> présumée</w:t>
      </w:r>
      <w:r w:rsidR="008516E6" w:rsidRPr="006B7580">
        <w:rPr>
          <w:iCs/>
          <w:color w:val="000000" w:themeColor="text1"/>
        </w:rPr>
        <w:t xml:space="preserve"> du camp</w:t>
      </w:r>
      <w:r w:rsidR="00002159">
        <w:rPr>
          <w:iCs/>
          <w:color w:val="000000" w:themeColor="text1"/>
        </w:rPr>
        <w:t xml:space="preserve"> ou du séjour</w:t>
      </w:r>
      <w:r w:rsidR="008516E6" w:rsidRPr="006B7580">
        <w:rPr>
          <w:iCs/>
          <w:color w:val="000000" w:themeColor="text1"/>
        </w:rPr>
        <w:t xml:space="preserve">. </w:t>
      </w:r>
    </w:p>
    <w:p w14:paraId="39DC622B" w14:textId="6985FDA0" w:rsidR="008516E6" w:rsidRPr="006B7580" w:rsidRDefault="008516E6" w:rsidP="006B7580">
      <w:pPr>
        <w:autoSpaceDE w:val="0"/>
        <w:autoSpaceDN w:val="0"/>
        <w:adjustRightInd w:val="0"/>
        <w:jc w:val="both"/>
        <w:rPr>
          <w:iCs/>
          <w:color w:val="000000" w:themeColor="text1"/>
        </w:rPr>
      </w:pPr>
    </w:p>
    <w:p w14:paraId="545FD6D0" w14:textId="37E1664D" w:rsidR="008516E6" w:rsidRPr="006B7580" w:rsidRDefault="008516E6" w:rsidP="006B7580">
      <w:pPr>
        <w:autoSpaceDE w:val="0"/>
        <w:autoSpaceDN w:val="0"/>
        <w:adjustRightInd w:val="0"/>
        <w:jc w:val="both"/>
        <w:rPr>
          <w:iCs/>
          <w:color w:val="000000" w:themeColor="text1"/>
        </w:rPr>
      </w:pPr>
      <w:r w:rsidRPr="006B7580">
        <w:rPr>
          <w:b/>
          <w:iCs/>
          <w:color w:val="000000" w:themeColor="text1"/>
        </w:rPr>
        <w:t>Art. 5.</w:t>
      </w:r>
      <w:r w:rsidRPr="006B7580">
        <w:rPr>
          <w:iCs/>
          <w:color w:val="000000" w:themeColor="text1"/>
        </w:rPr>
        <w:t xml:space="preserve"> Dans un délai de </w:t>
      </w:r>
      <w:r w:rsidRPr="006B7580">
        <w:rPr>
          <w:i/>
          <w:iCs/>
          <w:color w:val="FF0000"/>
        </w:rPr>
        <w:t xml:space="preserve">[30 ou à compléter par la commune] </w:t>
      </w:r>
      <w:r w:rsidRPr="006B7580">
        <w:rPr>
          <w:iCs/>
          <w:color w:val="000000" w:themeColor="text1"/>
        </w:rPr>
        <w:t>jours suivant</w:t>
      </w:r>
      <w:r w:rsidR="001577AC">
        <w:rPr>
          <w:iCs/>
          <w:color w:val="000000" w:themeColor="text1"/>
        </w:rPr>
        <w:t xml:space="preserve">s, </w:t>
      </w:r>
      <w:r w:rsidRPr="006B7580">
        <w:rPr>
          <w:iCs/>
          <w:color w:val="000000" w:themeColor="text1"/>
        </w:rPr>
        <w:t xml:space="preserve">la réception de la </w:t>
      </w:r>
      <w:r w:rsidR="00E03E65">
        <w:rPr>
          <w:iCs/>
          <w:color w:val="000000" w:themeColor="text1"/>
        </w:rPr>
        <w:t>demande d’agrément, le Collège c</w:t>
      </w:r>
      <w:r w:rsidRPr="006B7580">
        <w:rPr>
          <w:iCs/>
          <w:color w:val="000000" w:themeColor="text1"/>
        </w:rPr>
        <w:t xml:space="preserve">ommunal se prononce sur base des conditions reprises à l’article 3 du présent Règlement. Sa décision est motivée. </w:t>
      </w:r>
    </w:p>
    <w:p w14:paraId="409DE502" w14:textId="77777777" w:rsidR="008516E6" w:rsidRPr="006B7580" w:rsidRDefault="008516E6" w:rsidP="006B7580">
      <w:pPr>
        <w:autoSpaceDE w:val="0"/>
        <w:autoSpaceDN w:val="0"/>
        <w:adjustRightInd w:val="0"/>
        <w:jc w:val="both"/>
        <w:rPr>
          <w:color w:val="000000" w:themeColor="text1"/>
        </w:rPr>
      </w:pPr>
    </w:p>
    <w:p w14:paraId="51758831" w14:textId="5D1E7209" w:rsidR="008516E6" w:rsidRPr="006B7580" w:rsidRDefault="008516E6" w:rsidP="006B7580">
      <w:pPr>
        <w:autoSpaceDE w:val="0"/>
        <w:autoSpaceDN w:val="0"/>
        <w:adjustRightInd w:val="0"/>
        <w:jc w:val="both"/>
        <w:rPr>
          <w:i/>
          <w:color w:val="000000" w:themeColor="text1"/>
        </w:rPr>
      </w:pPr>
      <w:r w:rsidRPr="006B7580">
        <w:rPr>
          <w:b/>
        </w:rPr>
        <w:t>Art. 6</w:t>
      </w:r>
      <w:r w:rsidR="00355CD7" w:rsidRPr="006B7580">
        <w:rPr>
          <w:b/>
        </w:rPr>
        <w:t>.</w:t>
      </w:r>
      <w:r w:rsidR="00355CD7" w:rsidRPr="006B7580">
        <w:t xml:space="preserve"> L’agréation </w:t>
      </w:r>
      <w:r w:rsidR="004F772A">
        <w:t>est délivrée par le Collège c</w:t>
      </w:r>
      <w:r w:rsidR="00355CD7" w:rsidRPr="006B7580">
        <w:t xml:space="preserve">ommunal pour une durée de </w:t>
      </w:r>
      <w:r w:rsidR="00355CD7" w:rsidRPr="006B7580">
        <w:rPr>
          <w:i/>
          <w:color w:val="FF0000"/>
        </w:rPr>
        <w:t>[</w:t>
      </w:r>
      <w:r w:rsidR="00FE77C3" w:rsidRPr="006B7580">
        <w:rPr>
          <w:i/>
          <w:color w:val="FF0000"/>
        </w:rPr>
        <w:t xml:space="preserve">5 ans ou </w:t>
      </w:r>
      <w:r w:rsidR="00355CD7" w:rsidRPr="006B7580">
        <w:rPr>
          <w:i/>
          <w:color w:val="FF0000"/>
        </w:rPr>
        <w:t xml:space="preserve">à compléter par la commune] </w:t>
      </w:r>
      <w:r w:rsidRPr="006B7580">
        <w:rPr>
          <w:color w:val="000000" w:themeColor="text1"/>
        </w:rPr>
        <w:t>renouvelab</w:t>
      </w:r>
      <w:r w:rsidR="004F772A">
        <w:rPr>
          <w:color w:val="000000" w:themeColor="text1"/>
        </w:rPr>
        <w:t xml:space="preserve">le. </w:t>
      </w:r>
      <w:r w:rsidR="001577AC">
        <w:rPr>
          <w:color w:val="000000" w:themeColor="text1"/>
        </w:rPr>
        <w:t>À</w:t>
      </w:r>
      <w:r w:rsidR="004F772A">
        <w:rPr>
          <w:color w:val="000000" w:themeColor="text1"/>
        </w:rPr>
        <w:t xml:space="preserve"> cet effet, le bailleur doit</w:t>
      </w:r>
      <w:r w:rsidRPr="006B7580">
        <w:rPr>
          <w:color w:val="000000" w:themeColor="text1"/>
        </w:rPr>
        <w:t xml:space="preserve"> formuler auprès de ce dernier la proposition de renouveler l’agrément à l’expiration de ladite période.</w:t>
      </w:r>
      <w:r w:rsidRPr="006B7580">
        <w:rPr>
          <w:i/>
          <w:color w:val="000000" w:themeColor="text1"/>
        </w:rPr>
        <w:t xml:space="preserve"> </w:t>
      </w:r>
    </w:p>
    <w:p w14:paraId="41921524" w14:textId="77777777" w:rsidR="008516E6" w:rsidRPr="006B7580" w:rsidRDefault="008516E6" w:rsidP="006B7580">
      <w:pPr>
        <w:autoSpaceDE w:val="0"/>
        <w:autoSpaceDN w:val="0"/>
        <w:adjustRightInd w:val="0"/>
        <w:jc w:val="both"/>
        <w:rPr>
          <w:color w:val="000000" w:themeColor="text1"/>
        </w:rPr>
      </w:pPr>
    </w:p>
    <w:p w14:paraId="2F6FC11F" w14:textId="18F9511B" w:rsidR="00355CD7" w:rsidRDefault="004F772A" w:rsidP="006B7580">
      <w:pPr>
        <w:autoSpaceDE w:val="0"/>
        <w:autoSpaceDN w:val="0"/>
        <w:adjustRightInd w:val="0"/>
        <w:jc w:val="both"/>
      </w:pPr>
      <w:r>
        <w:rPr>
          <w:color w:val="000000" w:themeColor="text1"/>
        </w:rPr>
        <w:t>L’agréation</w:t>
      </w:r>
      <w:r w:rsidR="008516E6" w:rsidRPr="006B7580">
        <w:rPr>
          <w:i/>
          <w:color w:val="000000" w:themeColor="text1"/>
        </w:rPr>
        <w:t xml:space="preserve"> </w:t>
      </w:r>
      <w:r w:rsidR="008516E6" w:rsidRPr="006B7580">
        <w:t>fixe</w:t>
      </w:r>
      <w:r w:rsidR="00355CD7" w:rsidRPr="006B7580">
        <w:t xml:space="preserve"> le nombre maximal de participants à un camp </w:t>
      </w:r>
      <w:r w:rsidR="007525F0">
        <w:t xml:space="preserve">ou séjour </w:t>
      </w:r>
      <w:r w:rsidR="00355CD7" w:rsidRPr="006B7580">
        <w:t xml:space="preserve">pour chaque </w:t>
      </w:r>
      <w:r w:rsidR="008516E6" w:rsidRPr="006B7580">
        <w:t>bâtiment</w:t>
      </w:r>
      <w:r>
        <w:t xml:space="preserve">, partie de bâtiment ou terrain </w:t>
      </w:r>
      <w:r w:rsidR="008516E6" w:rsidRPr="006B7580">
        <w:t>et en atteste</w:t>
      </w:r>
      <w:r w:rsidR="00355CD7" w:rsidRPr="006B7580">
        <w:t xml:space="preserve"> la conf</w:t>
      </w:r>
      <w:r>
        <w:t xml:space="preserve">ormité aux conditions fixées à l’article 3 du présent Règlement. </w:t>
      </w:r>
      <w:r w:rsidR="00355CD7" w:rsidRPr="006B7580">
        <w:t xml:space="preserve"> </w:t>
      </w:r>
    </w:p>
    <w:p w14:paraId="478B85D1" w14:textId="0A4328E9" w:rsidR="004F772A" w:rsidRDefault="004F772A" w:rsidP="006B7580">
      <w:pPr>
        <w:autoSpaceDE w:val="0"/>
        <w:autoSpaceDN w:val="0"/>
        <w:adjustRightInd w:val="0"/>
        <w:jc w:val="both"/>
      </w:pPr>
    </w:p>
    <w:p w14:paraId="09913BDF" w14:textId="7409A9D8" w:rsidR="004F772A" w:rsidRPr="006B7580" w:rsidRDefault="004F772A" w:rsidP="004F772A">
      <w:pPr>
        <w:autoSpaceDE w:val="0"/>
        <w:autoSpaceDN w:val="0"/>
        <w:adjustRightInd w:val="0"/>
        <w:jc w:val="both"/>
        <w:rPr>
          <w:b/>
          <w:color w:val="000000"/>
          <w:lang w:val="fr-BE" w:eastAsia="fr-BE"/>
        </w:rPr>
      </w:pPr>
      <w:r w:rsidRPr="006B7580">
        <w:rPr>
          <w:b/>
          <w:color w:val="000000"/>
          <w:lang w:val="fr-BE" w:eastAsia="fr-BE"/>
        </w:rPr>
        <w:t>Art.</w:t>
      </w:r>
      <w:r>
        <w:rPr>
          <w:b/>
          <w:color w:val="000000"/>
          <w:lang w:val="fr-BE" w:eastAsia="fr-BE"/>
        </w:rPr>
        <w:t xml:space="preserve"> 6</w:t>
      </w:r>
      <w:r w:rsidRPr="002A46C1">
        <w:rPr>
          <w:b/>
          <w:i/>
          <w:color w:val="000000"/>
          <w:lang w:val="fr-BE" w:eastAsia="fr-BE"/>
        </w:rPr>
        <w:t>bis</w:t>
      </w:r>
      <w:r w:rsidRPr="006B7580">
        <w:rPr>
          <w:b/>
          <w:color w:val="000000"/>
          <w:lang w:val="fr-BE" w:eastAsia="fr-BE"/>
        </w:rPr>
        <w:t xml:space="preserve">. </w:t>
      </w:r>
      <w:r w:rsidR="001577AC">
        <w:rPr>
          <w:color w:val="000000"/>
          <w:lang w:val="fr-BE" w:eastAsia="fr-BE"/>
        </w:rPr>
        <w:t>À</w:t>
      </w:r>
      <w:r w:rsidRPr="004F772A">
        <w:rPr>
          <w:color w:val="000000"/>
          <w:lang w:val="fr-BE" w:eastAsia="fr-BE"/>
        </w:rPr>
        <w:t xml:space="preserve"> tout moment,</w:t>
      </w:r>
      <w:r>
        <w:rPr>
          <w:b/>
          <w:color w:val="000000"/>
          <w:lang w:val="fr-BE" w:eastAsia="fr-BE"/>
        </w:rPr>
        <w:t xml:space="preserve"> </w:t>
      </w:r>
      <w:r>
        <w:rPr>
          <w:color w:val="000000"/>
          <w:lang w:val="fr-BE" w:eastAsia="fr-BE"/>
        </w:rPr>
        <w:t>l</w:t>
      </w:r>
      <w:r w:rsidRPr="006B7580">
        <w:rPr>
          <w:color w:val="000000"/>
          <w:lang w:val="fr-BE" w:eastAsia="fr-BE"/>
        </w:rPr>
        <w:t xml:space="preserve">a commune se réserve le droit de retirer </w:t>
      </w:r>
      <w:r>
        <w:rPr>
          <w:color w:val="000000"/>
          <w:lang w:val="fr-BE" w:eastAsia="fr-BE"/>
        </w:rPr>
        <w:t xml:space="preserve">un agrément si elle constate que le bâtiment, la partie de bâtiment ou le terrain sur lequel il porte ne satisfait plus aux conditions d’octroi de cet agrément. Elle motive sa décision. </w:t>
      </w:r>
    </w:p>
    <w:p w14:paraId="6D507BBB" w14:textId="010960E9" w:rsidR="00355CD7" w:rsidRPr="006B7580" w:rsidRDefault="00355CD7" w:rsidP="006B7580">
      <w:pPr>
        <w:autoSpaceDE w:val="0"/>
        <w:autoSpaceDN w:val="0"/>
        <w:adjustRightInd w:val="0"/>
        <w:jc w:val="both"/>
      </w:pPr>
    </w:p>
    <w:p w14:paraId="43A79AFC" w14:textId="1D27338C" w:rsidR="00355CD7" w:rsidRPr="006B7580" w:rsidRDefault="002A46C1" w:rsidP="006B7580">
      <w:pPr>
        <w:autoSpaceDE w:val="0"/>
        <w:autoSpaceDN w:val="0"/>
        <w:adjustRightInd w:val="0"/>
        <w:jc w:val="both"/>
      </w:pPr>
      <w:r>
        <w:rPr>
          <w:b/>
        </w:rPr>
        <w:t xml:space="preserve">Art. </w:t>
      </w:r>
      <w:r w:rsidR="008516E6" w:rsidRPr="006B7580">
        <w:rPr>
          <w:b/>
        </w:rPr>
        <w:t>7</w:t>
      </w:r>
      <w:r w:rsidR="00355CD7" w:rsidRPr="006B7580">
        <w:rPr>
          <w:b/>
        </w:rPr>
        <w:t>.</w:t>
      </w:r>
      <w:r w:rsidR="00355CD7" w:rsidRPr="006B7580">
        <w:t xml:space="preserve"> Le bailleur est tenu de fournir au locataire u</w:t>
      </w:r>
      <w:r w:rsidR="007C46C4">
        <w:t xml:space="preserve">ne copie de l’agrément communal </w:t>
      </w:r>
      <w:r w:rsidR="00355CD7" w:rsidRPr="006B7580">
        <w:t>l’autorisant à a</w:t>
      </w:r>
      <w:r w:rsidR="007C46C4">
        <w:t>ccueillir des camps</w:t>
      </w:r>
      <w:r w:rsidR="007525F0">
        <w:t xml:space="preserve"> et séjours</w:t>
      </w:r>
      <w:r w:rsidR="007C46C4">
        <w:t xml:space="preserve"> de vacances au moment de la signature du contrat de location ou dès réception de l’agrément.</w:t>
      </w:r>
    </w:p>
    <w:p w14:paraId="2D56D84D" w14:textId="77777777" w:rsidR="008516E6" w:rsidRPr="006B7580" w:rsidRDefault="008516E6" w:rsidP="006B7580">
      <w:pPr>
        <w:autoSpaceDE w:val="0"/>
        <w:autoSpaceDN w:val="0"/>
        <w:adjustRightInd w:val="0"/>
        <w:jc w:val="both"/>
      </w:pPr>
    </w:p>
    <w:p w14:paraId="394F98D6" w14:textId="03D0670C" w:rsidR="00683E54" w:rsidRPr="006B7580" w:rsidRDefault="00683E54" w:rsidP="006B7580">
      <w:pPr>
        <w:autoSpaceDE w:val="0"/>
        <w:autoSpaceDN w:val="0"/>
        <w:adjustRightInd w:val="0"/>
        <w:jc w:val="both"/>
      </w:pPr>
    </w:p>
    <w:p w14:paraId="4E74AF2A" w14:textId="0DE70880" w:rsidR="00683E54" w:rsidRPr="004F772A" w:rsidRDefault="00A2025F" w:rsidP="004F772A">
      <w:pPr>
        <w:widowControl w:val="0"/>
        <w:spacing w:after="120"/>
        <w:jc w:val="center"/>
        <w:rPr>
          <w:b/>
          <w:smallCaps/>
        </w:rPr>
      </w:pPr>
      <w:r w:rsidRPr="006B7580">
        <w:rPr>
          <w:b/>
          <w:smallCaps/>
        </w:rPr>
        <w:t>Chapitre III – Obligation</w:t>
      </w:r>
      <w:r w:rsidR="008516E6" w:rsidRPr="006B7580">
        <w:rPr>
          <w:b/>
          <w:smallCaps/>
        </w:rPr>
        <w:t>s</w:t>
      </w:r>
      <w:r w:rsidRPr="006B7580">
        <w:rPr>
          <w:b/>
          <w:smallCaps/>
        </w:rPr>
        <w:t xml:space="preserve"> du bailleur</w:t>
      </w:r>
    </w:p>
    <w:p w14:paraId="6D70C163" w14:textId="5C54181C" w:rsidR="00683E54" w:rsidRPr="006B7580" w:rsidRDefault="00683E54" w:rsidP="006B7580">
      <w:pPr>
        <w:autoSpaceDE w:val="0"/>
        <w:autoSpaceDN w:val="0"/>
        <w:adjustRightInd w:val="0"/>
        <w:jc w:val="both"/>
      </w:pPr>
      <w:r w:rsidRPr="006B7580">
        <w:rPr>
          <w:b/>
        </w:rPr>
        <w:t xml:space="preserve">Art. </w:t>
      </w:r>
      <w:r w:rsidR="008F0F6D">
        <w:rPr>
          <w:b/>
        </w:rPr>
        <w:t>8</w:t>
      </w:r>
      <w:r w:rsidRPr="006B7580">
        <w:t xml:space="preserve">. Le bailleur est tenu de conclure avec une personne majeure, responsable </w:t>
      </w:r>
      <w:r w:rsidR="009B3EBF" w:rsidRPr="006B7580">
        <w:t xml:space="preserve">et </w:t>
      </w:r>
      <w:r w:rsidRPr="006B7580">
        <w:t xml:space="preserve">agissant solidairement au nom du groupe, un contrat de location écrit, de lui remettre une copie de ce </w:t>
      </w:r>
      <w:r w:rsidRPr="006B7580">
        <w:lastRenderedPageBreak/>
        <w:t xml:space="preserve">contrat et de procéder à un état des lieux à l’entrée et à la sortie. </w:t>
      </w:r>
      <w:r w:rsidR="00075A12" w:rsidRPr="006B7580">
        <w:rPr>
          <w:color w:val="000000"/>
          <w:lang w:val="fr-BE" w:eastAsia="fr-BE"/>
        </w:rPr>
        <w:t>Une copie de chaque contrat est</w:t>
      </w:r>
      <w:r w:rsidR="00530A72" w:rsidRPr="006B7580">
        <w:rPr>
          <w:color w:val="000000"/>
          <w:lang w:val="fr-BE" w:eastAsia="fr-BE"/>
        </w:rPr>
        <w:t xml:space="preserve"> transmise à l'administration communale.</w:t>
      </w:r>
    </w:p>
    <w:p w14:paraId="19B7D8B8" w14:textId="77777777" w:rsidR="00683E54" w:rsidRPr="006B7580" w:rsidRDefault="00683E54" w:rsidP="006B7580">
      <w:pPr>
        <w:autoSpaceDE w:val="0"/>
        <w:autoSpaceDN w:val="0"/>
        <w:adjustRightInd w:val="0"/>
        <w:jc w:val="both"/>
      </w:pPr>
    </w:p>
    <w:p w14:paraId="03440CCC" w14:textId="21AC3C50" w:rsidR="00530A72" w:rsidRPr="006B7580" w:rsidRDefault="7715DF53" w:rsidP="006B7580">
      <w:pPr>
        <w:autoSpaceDE w:val="0"/>
        <w:autoSpaceDN w:val="0"/>
        <w:adjustRightInd w:val="0"/>
        <w:jc w:val="both"/>
        <w:rPr>
          <w:color w:val="000000"/>
          <w:lang w:val="fr-BE" w:eastAsia="fr-BE"/>
        </w:rPr>
      </w:pPr>
      <w:r w:rsidRPr="006B7580">
        <w:rPr>
          <w:b/>
          <w:bCs/>
        </w:rPr>
        <w:t>A</w:t>
      </w:r>
      <w:r w:rsidR="001434E0">
        <w:rPr>
          <w:b/>
          <w:bCs/>
        </w:rPr>
        <w:t>rt. 9</w:t>
      </w:r>
      <w:r w:rsidRPr="006B7580">
        <w:t xml:space="preserve">.  Le bailleur </w:t>
      </w:r>
      <w:r w:rsidR="00075A12" w:rsidRPr="006B7580">
        <w:t>souscrit</w:t>
      </w:r>
      <w:r w:rsidRPr="006B7580">
        <w:t>, avant le début du camp et pour toute la durée de celui-ci, une assurance en responsabilité civile pour le bâtiment</w:t>
      </w:r>
      <w:r w:rsidR="00997B8D">
        <w:t>, la partie de bâtiment</w:t>
      </w:r>
      <w:r w:rsidRPr="006B7580">
        <w:t xml:space="preserve"> et/ou </w:t>
      </w:r>
      <w:r w:rsidR="001A6856" w:rsidRPr="006B7580">
        <w:t xml:space="preserve">le </w:t>
      </w:r>
      <w:r w:rsidRPr="006B7580">
        <w:t xml:space="preserve">terrain concerné. </w:t>
      </w:r>
    </w:p>
    <w:p w14:paraId="0ACBF4FA" w14:textId="059AA157" w:rsidR="00683E54" w:rsidRPr="006B7580" w:rsidRDefault="00683E54" w:rsidP="006B7580">
      <w:pPr>
        <w:autoSpaceDE w:val="0"/>
        <w:autoSpaceDN w:val="0"/>
        <w:adjustRightInd w:val="0"/>
        <w:jc w:val="both"/>
      </w:pPr>
    </w:p>
    <w:p w14:paraId="4D81CFA5" w14:textId="63C775BC" w:rsidR="00A2025F" w:rsidRPr="006B7580" w:rsidRDefault="001434E0" w:rsidP="006B7580">
      <w:pPr>
        <w:autoSpaceDE w:val="0"/>
        <w:autoSpaceDN w:val="0"/>
        <w:adjustRightInd w:val="0"/>
        <w:jc w:val="both"/>
      </w:pPr>
      <w:r>
        <w:rPr>
          <w:b/>
        </w:rPr>
        <w:t>Art. 10</w:t>
      </w:r>
      <w:r w:rsidR="00683E54" w:rsidRPr="006B7580">
        <w:rPr>
          <w:b/>
        </w:rPr>
        <w:t>.</w:t>
      </w:r>
      <w:r w:rsidR="00683E54" w:rsidRPr="006B7580">
        <w:t xml:space="preserve"> Le bailleur </w:t>
      </w:r>
      <w:r w:rsidR="003A57D4" w:rsidRPr="006B7580">
        <w:t>s’assure</w:t>
      </w:r>
      <w:r w:rsidR="00683E54" w:rsidRPr="006B7580">
        <w:t xml:space="preserve"> que l’enlèvement des déchets et l’évac</w:t>
      </w:r>
      <w:r w:rsidR="003A57D4" w:rsidRPr="006B7580">
        <w:t>uation des eaux usées se font</w:t>
      </w:r>
      <w:r w:rsidR="00683E54" w:rsidRPr="006B7580">
        <w:t xml:space="preserve"> de manière à prévenir toute p</w:t>
      </w:r>
      <w:r w:rsidR="003A57D4" w:rsidRPr="006B7580">
        <w:t xml:space="preserve">ollution, notamment en veillant au conditionnement </w:t>
      </w:r>
      <w:r w:rsidR="006B7580" w:rsidRPr="006B7580">
        <w:t xml:space="preserve">des déchets selon le </w:t>
      </w:r>
      <w:r w:rsidR="00997B8D">
        <w:t>r</w:t>
      </w:r>
      <w:r w:rsidR="00683E54" w:rsidRPr="006B7580">
        <w:t>èglement en vigueur pour la collecte des immo</w:t>
      </w:r>
      <w:r w:rsidR="006B7580" w:rsidRPr="006B7580">
        <w:t xml:space="preserve">ndices et en empêchant </w:t>
      </w:r>
      <w:r w:rsidR="00683E54" w:rsidRPr="006B7580">
        <w:t>en tout temps leur dispersion. En tant que propriétaire du bâti</w:t>
      </w:r>
      <w:r w:rsidR="006B7580" w:rsidRPr="006B7580">
        <w:t>ment ou du terrain loué il se conforme</w:t>
      </w:r>
      <w:r w:rsidR="00683E54" w:rsidRPr="006B7580">
        <w:t xml:space="preserve"> au règlement sur la taxe communale</w:t>
      </w:r>
      <w:r w:rsidR="00E3715A" w:rsidRPr="006B7580">
        <w:t xml:space="preserve"> pour la collecte des déchets. </w:t>
      </w:r>
    </w:p>
    <w:p w14:paraId="0807C8F5" w14:textId="77777777" w:rsidR="00A2025F" w:rsidRPr="006B7580" w:rsidRDefault="00A2025F" w:rsidP="006B7580">
      <w:pPr>
        <w:autoSpaceDE w:val="0"/>
        <w:autoSpaceDN w:val="0"/>
        <w:adjustRightInd w:val="0"/>
        <w:jc w:val="both"/>
      </w:pPr>
    </w:p>
    <w:p w14:paraId="5860CC6D" w14:textId="0F15F658" w:rsidR="00530A72" w:rsidRPr="006B7580" w:rsidRDefault="00A2025F" w:rsidP="006B7580">
      <w:pPr>
        <w:autoSpaceDE w:val="0"/>
        <w:autoSpaceDN w:val="0"/>
        <w:adjustRightInd w:val="0"/>
        <w:jc w:val="both"/>
        <w:rPr>
          <w:color w:val="000000"/>
          <w:highlight w:val="yellow"/>
          <w:lang w:val="fr-BE" w:eastAsia="fr-BE"/>
        </w:rPr>
      </w:pPr>
      <w:r w:rsidRPr="006B7580">
        <w:rPr>
          <w:b/>
        </w:rPr>
        <w:t>Art</w:t>
      </w:r>
      <w:r w:rsidR="004E62E8" w:rsidRPr="006B7580">
        <w:rPr>
          <w:b/>
        </w:rPr>
        <w:t>.</w:t>
      </w:r>
      <w:r w:rsidR="00920B1C">
        <w:rPr>
          <w:b/>
        </w:rPr>
        <w:t xml:space="preserve"> 11</w:t>
      </w:r>
      <w:r w:rsidRPr="006B7580">
        <w:rPr>
          <w:b/>
        </w:rPr>
        <w:t>.</w:t>
      </w:r>
      <w:r w:rsidR="006B7580" w:rsidRPr="006B7580">
        <w:t xml:space="preserve"> Le bailleur veille</w:t>
      </w:r>
      <w:r w:rsidR="00683E54" w:rsidRPr="006B7580">
        <w:t xml:space="preserve"> à ce que les WC non reliés au réseau public d’égouts soient vidés dans une fosse d’une capacité suffisante pour en recue</w:t>
      </w:r>
      <w:r w:rsidR="00920B1C">
        <w:t>illir le contenu</w:t>
      </w:r>
      <w:r w:rsidR="00683E54" w:rsidRPr="006B7580">
        <w:t>.</w:t>
      </w:r>
      <w:r w:rsidR="00530A72" w:rsidRPr="006B7580">
        <w:t xml:space="preserve"> </w:t>
      </w:r>
      <w:r w:rsidR="006B7580" w:rsidRPr="006B7580">
        <w:rPr>
          <w:color w:val="000000"/>
          <w:lang w:val="fr-BE" w:eastAsia="fr-BE"/>
        </w:rPr>
        <w:t>Le bailleur favorise</w:t>
      </w:r>
      <w:r w:rsidR="00530A72" w:rsidRPr="006B7580">
        <w:rPr>
          <w:color w:val="000000"/>
          <w:lang w:val="fr-BE" w:eastAsia="fr-BE"/>
        </w:rPr>
        <w:t xml:space="preserve"> l’</w:t>
      </w:r>
      <w:r w:rsidR="006B7580" w:rsidRPr="006B7580">
        <w:rPr>
          <w:color w:val="000000"/>
          <w:lang w:val="fr-BE" w:eastAsia="fr-BE"/>
        </w:rPr>
        <w:t>utilisation de toilettes sèches</w:t>
      </w:r>
      <w:r w:rsidR="00530A72" w:rsidRPr="006B7580">
        <w:rPr>
          <w:color w:val="000000"/>
          <w:lang w:val="fr-BE" w:eastAsia="fr-BE"/>
        </w:rPr>
        <w:t xml:space="preserve"> en éliminant le contenu par compostage ou chez un agriculteur local.</w:t>
      </w:r>
    </w:p>
    <w:p w14:paraId="667AC672" w14:textId="77777777" w:rsidR="006B7580" w:rsidRPr="006B7580" w:rsidRDefault="006B7580" w:rsidP="006B7580">
      <w:pPr>
        <w:autoSpaceDE w:val="0"/>
        <w:autoSpaceDN w:val="0"/>
        <w:adjustRightInd w:val="0"/>
        <w:jc w:val="both"/>
        <w:rPr>
          <w:color w:val="000000"/>
          <w:highlight w:val="yellow"/>
          <w:lang w:val="fr-BE" w:eastAsia="fr-BE"/>
        </w:rPr>
      </w:pPr>
    </w:p>
    <w:p w14:paraId="5B44B737" w14:textId="31C5B6DC" w:rsidR="00530A72" w:rsidRPr="00B97E1F" w:rsidRDefault="00530A72" w:rsidP="006B7580">
      <w:pPr>
        <w:autoSpaceDE w:val="0"/>
        <w:autoSpaceDN w:val="0"/>
        <w:adjustRightInd w:val="0"/>
        <w:jc w:val="both"/>
        <w:rPr>
          <w:color w:val="000000"/>
          <w:lang w:val="fr-BE" w:eastAsia="fr-BE"/>
        </w:rPr>
      </w:pPr>
      <w:r w:rsidRPr="00B97E1F">
        <w:rPr>
          <w:color w:val="000000"/>
          <w:lang w:val="fr-BE" w:eastAsia="fr-BE"/>
        </w:rPr>
        <w:t>E</w:t>
      </w:r>
      <w:r w:rsidR="006B7580" w:rsidRPr="00B97E1F">
        <w:rPr>
          <w:color w:val="000000"/>
          <w:lang w:val="fr-BE" w:eastAsia="fr-BE"/>
        </w:rPr>
        <w:t xml:space="preserve">n site Natura 2000, </w:t>
      </w:r>
      <w:r w:rsidRPr="00B97E1F">
        <w:rPr>
          <w:color w:val="000000"/>
          <w:lang w:val="fr-BE" w:eastAsia="fr-BE"/>
        </w:rPr>
        <w:t>les toilettes chimiq</w:t>
      </w:r>
      <w:r w:rsidR="006B7580" w:rsidRPr="00B97E1F">
        <w:rPr>
          <w:color w:val="000000"/>
          <w:lang w:val="fr-BE" w:eastAsia="fr-BE"/>
        </w:rPr>
        <w:t xml:space="preserve">ues avec vidangeur agréé sont </w:t>
      </w:r>
      <w:r w:rsidRPr="00B97E1F">
        <w:rPr>
          <w:color w:val="000000"/>
          <w:lang w:val="fr-BE" w:eastAsia="fr-BE"/>
        </w:rPr>
        <w:t>obligatoires</w:t>
      </w:r>
      <w:r w:rsidR="006B7580" w:rsidRPr="00B97E1F">
        <w:rPr>
          <w:color w:val="000000"/>
          <w:lang w:val="fr-BE" w:eastAsia="fr-BE"/>
        </w:rPr>
        <w:t>. Hors site Natura 2000, aucune feuillée ne peut être creusée</w:t>
      </w:r>
      <w:r w:rsidRPr="00B97E1F">
        <w:rPr>
          <w:color w:val="000000"/>
          <w:lang w:val="fr-BE" w:eastAsia="fr-BE"/>
        </w:rPr>
        <w:t xml:space="preserve"> à moins de 25</w:t>
      </w:r>
      <w:r w:rsidR="006B7580" w:rsidRPr="00B97E1F">
        <w:rPr>
          <w:color w:val="000000"/>
          <w:lang w:val="fr-BE" w:eastAsia="fr-BE"/>
        </w:rPr>
        <w:t xml:space="preserve"> </w:t>
      </w:r>
      <w:r w:rsidRPr="00B97E1F">
        <w:rPr>
          <w:color w:val="000000"/>
          <w:lang w:val="fr-BE" w:eastAsia="fr-BE"/>
        </w:rPr>
        <w:t>m</w:t>
      </w:r>
      <w:r w:rsidR="006B7580" w:rsidRPr="00B97E1F">
        <w:rPr>
          <w:color w:val="000000"/>
          <w:lang w:val="fr-BE" w:eastAsia="fr-BE"/>
        </w:rPr>
        <w:t>ètres</w:t>
      </w:r>
      <w:r w:rsidRPr="00B97E1F">
        <w:rPr>
          <w:color w:val="000000"/>
          <w:lang w:val="fr-BE" w:eastAsia="fr-BE"/>
        </w:rPr>
        <w:t xml:space="preserve"> des cours d’eau (cf</w:t>
      </w:r>
      <w:r w:rsidR="00F50DD3">
        <w:rPr>
          <w:color w:val="000000"/>
          <w:lang w:val="fr-BE" w:eastAsia="fr-BE"/>
        </w:rPr>
        <w:t>. a</w:t>
      </w:r>
      <w:r w:rsidRPr="00B97E1F">
        <w:rPr>
          <w:color w:val="000000"/>
          <w:lang w:val="fr-BE" w:eastAsia="fr-BE"/>
        </w:rPr>
        <w:t>rt.</w:t>
      </w:r>
      <w:r w:rsidR="006B7580" w:rsidRPr="00B97E1F">
        <w:rPr>
          <w:color w:val="000000"/>
          <w:lang w:val="fr-BE" w:eastAsia="fr-BE"/>
        </w:rPr>
        <w:t xml:space="preserve"> </w:t>
      </w:r>
      <w:r w:rsidRPr="00B97E1F">
        <w:rPr>
          <w:color w:val="000000"/>
          <w:lang w:val="fr-BE" w:eastAsia="fr-BE"/>
        </w:rPr>
        <w:t>2</w:t>
      </w:r>
      <w:r w:rsidR="00F50DD3">
        <w:rPr>
          <w:color w:val="000000"/>
          <w:lang w:val="fr-BE" w:eastAsia="fr-BE"/>
        </w:rPr>
        <w:t>0</w:t>
      </w:r>
      <w:r w:rsidRPr="00B97E1F">
        <w:rPr>
          <w:color w:val="000000"/>
          <w:lang w:val="fr-BE" w:eastAsia="fr-BE"/>
        </w:rPr>
        <w:t>.</w:t>
      </w:r>
      <w:r w:rsidR="00F50DD3">
        <w:rPr>
          <w:color w:val="000000"/>
          <w:lang w:val="fr-BE" w:eastAsia="fr-BE"/>
        </w:rPr>
        <w:t>)</w:t>
      </w:r>
    </w:p>
    <w:p w14:paraId="0CE075AF" w14:textId="7E014D6C" w:rsidR="00683E54" w:rsidRPr="006B7580" w:rsidRDefault="00683E54" w:rsidP="006B7580">
      <w:pPr>
        <w:autoSpaceDE w:val="0"/>
        <w:autoSpaceDN w:val="0"/>
        <w:adjustRightInd w:val="0"/>
        <w:jc w:val="both"/>
      </w:pPr>
    </w:p>
    <w:p w14:paraId="1A0F7073" w14:textId="32652E2C" w:rsidR="00683E54" w:rsidRPr="006B7580" w:rsidRDefault="00920B1C" w:rsidP="006B7580">
      <w:pPr>
        <w:autoSpaceDE w:val="0"/>
        <w:autoSpaceDN w:val="0"/>
        <w:adjustRightInd w:val="0"/>
        <w:jc w:val="both"/>
      </w:pPr>
      <w:r>
        <w:rPr>
          <w:b/>
          <w:bCs/>
        </w:rPr>
        <w:t>Art. 12</w:t>
      </w:r>
      <w:r w:rsidR="7715DF53" w:rsidRPr="006B7580">
        <w:rPr>
          <w:b/>
          <w:bCs/>
        </w:rPr>
        <w:t>.</w:t>
      </w:r>
      <w:r w:rsidR="7715DF53" w:rsidRPr="006B7580">
        <w:t xml:space="preserve"> </w:t>
      </w:r>
      <w:r w:rsidR="002A46C1">
        <w:t>Au plus tard d</w:t>
      </w:r>
      <w:r w:rsidR="7715DF53" w:rsidRPr="006B7580">
        <w:t>eux semaines avant le début du camp</w:t>
      </w:r>
      <w:r w:rsidR="007525F0">
        <w:t xml:space="preserve"> ou séjour</w:t>
      </w:r>
      <w:r w:rsidR="7715DF53" w:rsidRPr="006B7580">
        <w:t>, le bailleur disp</w:t>
      </w:r>
      <w:r w:rsidR="002A46C1">
        <w:t>osant de l’agréation transmet</w:t>
      </w:r>
      <w:r w:rsidR="7715DF53" w:rsidRPr="006B7580">
        <w:t xml:space="preserve"> au service compétent de l’adm</w:t>
      </w:r>
      <w:r w:rsidR="002A46C1">
        <w:t>inistration communale du lieu de</w:t>
      </w:r>
      <w:r w:rsidR="7715DF53" w:rsidRPr="006B7580">
        <w:t xml:space="preserve"> </w:t>
      </w:r>
      <w:r w:rsidR="00816395">
        <w:t>séjour</w:t>
      </w:r>
      <w:r w:rsidR="7715DF53" w:rsidRPr="006B7580">
        <w:t xml:space="preserve"> à savoir </w:t>
      </w:r>
      <w:r w:rsidR="002A46C1">
        <w:rPr>
          <w:i/>
          <w:iCs/>
          <w:color w:val="FF0000"/>
        </w:rPr>
        <w:t>[à compléter : a</w:t>
      </w:r>
      <w:r w:rsidR="7715DF53" w:rsidRPr="006B7580">
        <w:rPr>
          <w:i/>
          <w:iCs/>
          <w:color w:val="FF0000"/>
        </w:rPr>
        <w:t>dministration communale concernée, adresse et e-mail + téléphone]</w:t>
      </w:r>
      <w:r w:rsidR="7715DF53" w:rsidRPr="006B7580">
        <w:rPr>
          <w:color w:val="000000" w:themeColor="text1"/>
        </w:rPr>
        <w:t xml:space="preserve">, </w:t>
      </w:r>
      <w:r w:rsidR="7715DF53" w:rsidRPr="006B7580">
        <w:t xml:space="preserve">une déclaration écrite d’accueil d’un </w:t>
      </w:r>
      <w:r w:rsidR="00816395">
        <w:t>groupe</w:t>
      </w:r>
      <w:r w:rsidR="002A46C1">
        <w:t>, où figuren</w:t>
      </w:r>
      <w:r w:rsidR="7715DF53" w:rsidRPr="006B7580">
        <w:t xml:space="preserve">t les données </w:t>
      </w:r>
      <w:r w:rsidR="00D449F1">
        <w:t xml:space="preserve">suivantes </w:t>
      </w:r>
      <w:r w:rsidR="7715DF53" w:rsidRPr="006B7580">
        <w:t>:</w:t>
      </w:r>
    </w:p>
    <w:p w14:paraId="468F3BDE" w14:textId="6856596C" w:rsidR="007A5EB4" w:rsidRDefault="7715DF53" w:rsidP="006B7580">
      <w:pPr>
        <w:pStyle w:val="Paragraphedeliste"/>
        <w:numPr>
          <w:ilvl w:val="0"/>
          <w:numId w:val="13"/>
        </w:numPr>
        <w:autoSpaceDE w:val="0"/>
        <w:autoSpaceDN w:val="0"/>
        <w:adjustRightInd w:val="0"/>
        <w:jc w:val="both"/>
      </w:pPr>
      <w:proofErr w:type="gramStart"/>
      <w:r w:rsidRPr="006B7580">
        <w:t>l’emplacement</w:t>
      </w:r>
      <w:proofErr w:type="gramEnd"/>
      <w:r w:rsidRPr="006B7580">
        <w:t xml:space="preserve"> </w:t>
      </w:r>
      <w:r w:rsidR="00D449F1">
        <w:t>du camp</w:t>
      </w:r>
      <w:r w:rsidR="00816395">
        <w:t xml:space="preserve"> ou séjour</w:t>
      </w:r>
      <w:r w:rsidRPr="006B7580">
        <w:t xml:space="preserve"> (coord</w:t>
      </w:r>
      <w:r w:rsidR="00D449F1">
        <w:t>onnées GPS en l’absence</w:t>
      </w:r>
      <w:r w:rsidR="005D0A49">
        <w:t xml:space="preserve"> d'adresse valable disponible) ;</w:t>
      </w:r>
    </w:p>
    <w:p w14:paraId="2AEF66F7" w14:textId="323354DE" w:rsidR="007A5EB4" w:rsidRDefault="00D449F1" w:rsidP="006B7580">
      <w:pPr>
        <w:pStyle w:val="Paragraphedeliste"/>
        <w:numPr>
          <w:ilvl w:val="0"/>
          <w:numId w:val="13"/>
        </w:numPr>
        <w:autoSpaceDE w:val="0"/>
        <w:autoSpaceDN w:val="0"/>
        <w:adjustRightInd w:val="0"/>
        <w:jc w:val="both"/>
      </w:pPr>
      <w:proofErr w:type="gramStart"/>
      <w:r>
        <w:t>l</w:t>
      </w:r>
      <w:r w:rsidR="7715DF53" w:rsidRPr="006B7580">
        <w:t>a</w:t>
      </w:r>
      <w:proofErr w:type="gramEnd"/>
      <w:r w:rsidR="7715DF53" w:rsidRPr="006B7580">
        <w:t xml:space="preserve"> situation cadastrale</w:t>
      </w:r>
      <w:r>
        <w:t xml:space="preserve"> du camp</w:t>
      </w:r>
      <w:r w:rsidR="00816395">
        <w:t xml:space="preserve"> ou séjour</w:t>
      </w:r>
      <w:r w:rsidR="005D0A49">
        <w:t> ;</w:t>
      </w:r>
    </w:p>
    <w:p w14:paraId="51ECADE6" w14:textId="77777777" w:rsidR="007A5EB4" w:rsidRDefault="7715DF53" w:rsidP="006B7580">
      <w:pPr>
        <w:pStyle w:val="Paragraphedeliste"/>
        <w:numPr>
          <w:ilvl w:val="0"/>
          <w:numId w:val="13"/>
        </w:numPr>
        <w:autoSpaceDE w:val="0"/>
        <w:autoSpaceDN w:val="0"/>
        <w:adjustRightInd w:val="0"/>
        <w:jc w:val="both"/>
      </w:pPr>
      <w:proofErr w:type="gramStart"/>
      <w:r w:rsidRPr="006B7580">
        <w:t>la</w:t>
      </w:r>
      <w:proofErr w:type="gramEnd"/>
      <w:r w:rsidRPr="006B7580">
        <w:t xml:space="preserve"> durée et la période exacte de l</w:t>
      </w:r>
      <w:r w:rsidR="00D449F1">
        <w:t xml:space="preserve">ocation du bâtiment, partie de bâtiment ou </w:t>
      </w:r>
      <w:r w:rsidR="005D0A49">
        <w:t>terrain ;</w:t>
      </w:r>
    </w:p>
    <w:p w14:paraId="3B984F37" w14:textId="77777777" w:rsidR="007A5EB4" w:rsidRDefault="00D449F1" w:rsidP="006B7580">
      <w:pPr>
        <w:pStyle w:val="Paragraphedeliste"/>
        <w:numPr>
          <w:ilvl w:val="0"/>
          <w:numId w:val="13"/>
        </w:numPr>
        <w:autoSpaceDE w:val="0"/>
        <w:autoSpaceDN w:val="0"/>
        <w:adjustRightInd w:val="0"/>
        <w:jc w:val="both"/>
      </w:pPr>
      <w:proofErr w:type="gramStart"/>
      <w:r>
        <w:t>l’</w:t>
      </w:r>
      <w:r w:rsidR="7715DF53" w:rsidRPr="006B7580">
        <w:t>identification</w:t>
      </w:r>
      <w:proofErr w:type="gramEnd"/>
      <w:r w:rsidR="7715DF53" w:rsidRPr="006B7580">
        <w:t xml:space="preserve"> du groupement :</w:t>
      </w:r>
      <w:r w:rsidR="005D0A49">
        <w:t xml:space="preserve"> nom du groupe, adresse, e-mail ;</w:t>
      </w:r>
    </w:p>
    <w:p w14:paraId="399FC9DB" w14:textId="77777777" w:rsidR="007A5EB4" w:rsidRDefault="005D0A49" w:rsidP="006B7580">
      <w:pPr>
        <w:pStyle w:val="Paragraphedeliste"/>
        <w:numPr>
          <w:ilvl w:val="0"/>
          <w:numId w:val="13"/>
        </w:numPr>
        <w:autoSpaceDE w:val="0"/>
        <w:autoSpaceDN w:val="0"/>
        <w:adjustRightInd w:val="0"/>
        <w:jc w:val="both"/>
      </w:pPr>
      <w:proofErr w:type="gramStart"/>
      <w:r>
        <w:t>le</w:t>
      </w:r>
      <w:proofErr w:type="gramEnd"/>
      <w:r>
        <w:t xml:space="preserve"> nombre de participants ;</w:t>
      </w:r>
    </w:p>
    <w:p w14:paraId="2C185C9C" w14:textId="3108CCA6" w:rsidR="00683E54" w:rsidRPr="006B7580" w:rsidRDefault="7715DF53" w:rsidP="006B7580">
      <w:pPr>
        <w:pStyle w:val="Paragraphedeliste"/>
        <w:numPr>
          <w:ilvl w:val="0"/>
          <w:numId w:val="13"/>
        </w:numPr>
        <w:autoSpaceDE w:val="0"/>
        <w:autoSpaceDN w:val="0"/>
        <w:adjustRightInd w:val="0"/>
        <w:jc w:val="both"/>
      </w:pPr>
      <w:proofErr w:type="gramStart"/>
      <w:r w:rsidRPr="006B7580">
        <w:t>les</w:t>
      </w:r>
      <w:proofErr w:type="gramEnd"/>
      <w:r w:rsidRPr="006B7580">
        <w:t xml:space="preserve"> coordonnées du responsable du groupe en ce compris un numéro de téléphone </w:t>
      </w:r>
      <w:r w:rsidR="00D449F1">
        <w:t xml:space="preserve">permettant de le joindre </w:t>
      </w:r>
      <w:r w:rsidRPr="006B7580">
        <w:t>à tout moment.</w:t>
      </w:r>
    </w:p>
    <w:p w14:paraId="144B5FC9" w14:textId="77777777" w:rsidR="00E3715A" w:rsidRPr="006B7580" w:rsidRDefault="00E3715A" w:rsidP="006B7580">
      <w:pPr>
        <w:autoSpaceDE w:val="0"/>
        <w:autoSpaceDN w:val="0"/>
        <w:adjustRightInd w:val="0"/>
        <w:jc w:val="both"/>
      </w:pPr>
    </w:p>
    <w:p w14:paraId="2AA66289" w14:textId="3A560ACF" w:rsidR="00E3715A" w:rsidRDefault="00A2025F" w:rsidP="006B7580">
      <w:pPr>
        <w:autoSpaceDE w:val="0"/>
        <w:autoSpaceDN w:val="0"/>
        <w:adjustRightInd w:val="0"/>
        <w:jc w:val="both"/>
      </w:pPr>
      <w:r w:rsidRPr="006B7580">
        <w:rPr>
          <w:b/>
        </w:rPr>
        <w:t>Art.</w:t>
      </w:r>
      <w:r w:rsidR="00167DF7">
        <w:rPr>
          <w:b/>
        </w:rPr>
        <w:t xml:space="preserve"> 13</w:t>
      </w:r>
      <w:r w:rsidR="00683E54" w:rsidRPr="006B7580">
        <w:rPr>
          <w:b/>
        </w:rPr>
        <w:t>.</w:t>
      </w:r>
      <w:r w:rsidR="00683E54" w:rsidRPr="006B7580">
        <w:t xml:space="preserve"> Un </w:t>
      </w:r>
      <w:r w:rsidR="0096442C">
        <w:t>règlement d’ordre intérieur dressé par le bailleur est</w:t>
      </w:r>
      <w:r w:rsidR="00683E54" w:rsidRPr="006B7580">
        <w:t xml:space="preserve"> remis au locataire au moment de la signature du c</w:t>
      </w:r>
      <w:r w:rsidR="00D449F1">
        <w:t>ontrat de location et comporte</w:t>
      </w:r>
      <w:r w:rsidR="00683E54" w:rsidRPr="006B7580">
        <w:t xml:space="preserve"> au moins les données relatives aux points suivants :</w:t>
      </w:r>
    </w:p>
    <w:p w14:paraId="4C1EE44E" w14:textId="08940ECE" w:rsidR="00E3715A" w:rsidRDefault="00683E54" w:rsidP="006B7580">
      <w:pPr>
        <w:pStyle w:val="Paragraphedeliste"/>
        <w:numPr>
          <w:ilvl w:val="0"/>
          <w:numId w:val="12"/>
        </w:numPr>
        <w:autoSpaceDE w:val="0"/>
        <w:autoSpaceDN w:val="0"/>
        <w:adjustRightInd w:val="0"/>
        <w:jc w:val="both"/>
      </w:pPr>
      <w:proofErr w:type="gramStart"/>
      <w:r w:rsidRPr="006B7580">
        <w:t>le</w:t>
      </w:r>
      <w:proofErr w:type="gramEnd"/>
      <w:r w:rsidRPr="006B7580">
        <w:t xml:space="preserve"> nombre maximal de participants tel que fixé dans l’agréation ;</w:t>
      </w:r>
    </w:p>
    <w:p w14:paraId="7CB17FDE" w14:textId="77777777" w:rsidR="005D0A49" w:rsidRDefault="00683E54" w:rsidP="006B7580">
      <w:pPr>
        <w:pStyle w:val="Paragraphedeliste"/>
        <w:numPr>
          <w:ilvl w:val="0"/>
          <w:numId w:val="12"/>
        </w:numPr>
        <w:autoSpaceDE w:val="0"/>
        <w:autoSpaceDN w:val="0"/>
        <w:adjustRightInd w:val="0"/>
        <w:jc w:val="both"/>
      </w:pPr>
      <w:proofErr w:type="gramStart"/>
      <w:r w:rsidRPr="006B7580">
        <w:t>l’alimentation</w:t>
      </w:r>
      <w:proofErr w:type="gramEnd"/>
      <w:r w:rsidRPr="006B7580">
        <w:t xml:space="preserve"> en eau potable et les installations sanitaires ;</w:t>
      </w:r>
    </w:p>
    <w:p w14:paraId="4902C826" w14:textId="77777777" w:rsidR="005D0A49" w:rsidRDefault="00683E54" w:rsidP="006B7580">
      <w:pPr>
        <w:pStyle w:val="Paragraphedeliste"/>
        <w:numPr>
          <w:ilvl w:val="0"/>
          <w:numId w:val="12"/>
        </w:numPr>
        <w:autoSpaceDE w:val="0"/>
        <w:autoSpaceDN w:val="0"/>
        <w:adjustRightInd w:val="0"/>
        <w:jc w:val="both"/>
      </w:pPr>
      <w:proofErr w:type="gramStart"/>
      <w:r w:rsidRPr="006B7580">
        <w:t>la</w:t>
      </w:r>
      <w:proofErr w:type="gramEnd"/>
      <w:r w:rsidRPr="006B7580">
        <w:t xml:space="preserve"> nature et la situation des moyens de lutte contre l’incendie ;</w:t>
      </w:r>
    </w:p>
    <w:p w14:paraId="07C376CA" w14:textId="77777777" w:rsidR="005D0A49" w:rsidRDefault="00683E54" w:rsidP="006B7580">
      <w:pPr>
        <w:pStyle w:val="Paragraphedeliste"/>
        <w:numPr>
          <w:ilvl w:val="0"/>
          <w:numId w:val="12"/>
        </w:numPr>
        <w:autoSpaceDE w:val="0"/>
        <w:autoSpaceDN w:val="0"/>
        <w:adjustRightInd w:val="0"/>
        <w:jc w:val="both"/>
      </w:pPr>
      <w:proofErr w:type="gramStart"/>
      <w:r w:rsidRPr="006B7580">
        <w:t>la</w:t>
      </w:r>
      <w:proofErr w:type="gramEnd"/>
      <w:r w:rsidRPr="006B7580">
        <w:t xml:space="preserve"> nature et la situation des installations culinaires ;</w:t>
      </w:r>
    </w:p>
    <w:p w14:paraId="0033FC60" w14:textId="77777777" w:rsidR="005D0A49" w:rsidRDefault="00683E54" w:rsidP="006B7580">
      <w:pPr>
        <w:pStyle w:val="Paragraphedeliste"/>
        <w:numPr>
          <w:ilvl w:val="0"/>
          <w:numId w:val="12"/>
        </w:numPr>
        <w:autoSpaceDE w:val="0"/>
        <w:autoSpaceDN w:val="0"/>
        <w:adjustRightInd w:val="0"/>
        <w:jc w:val="both"/>
      </w:pPr>
      <w:proofErr w:type="gramStart"/>
      <w:r w:rsidRPr="006B7580">
        <w:t>les</w:t>
      </w:r>
      <w:proofErr w:type="gramEnd"/>
      <w:r w:rsidRPr="006B7580">
        <w:t xml:space="preserve"> endroits où peuvent être allumés des feux (à plus de 100 m</w:t>
      </w:r>
      <w:r w:rsidR="00D449F1">
        <w:t>ètres</w:t>
      </w:r>
      <w:r w:rsidRPr="006B7580">
        <w:t xml:space="preserve"> des habitations et à au moins 25 m</w:t>
      </w:r>
      <w:r w:rsidR="00D449F1">
        <w:t>ètres</w:t>
      </w:r>
      <w:r w:rsidRPr="006B7580">
        <w:t xml:space="preserve"> des forêts) ;</w:t>
      </w:r>
    </w:p>
    <w:p w14:paraId="1FDBEEC5" w14:textId="77777777" w:rsidR="005D0A49" w:rsidRDefault="00683E54" w:rsidP="006B7580">
      <w:pPr>
        <w:pStyle w:val="Paragraphedeliste"/>
        <w:numPr>
          <w:ilvl w:val="0"/>
          <w:numId w:val="12"/>
        </w:numPr>
        <w:autoSpaceDE w:val="0"/>
        <w:autoSpaceDN w:val="0"/>
        <w:adjustRightInd w:val="0"/>
        <w:jc w:val="both"/>
      </w:pPr>
      <w:proofErr w:type="gramStart"/>
      <w:r w:rsidRPr="006B7580">
        <w:t>les</w:t>
      </w:r>
      <w:proofErr w:type="gramEnd"/>
      <w:r w:rsidRPr="006B7580">
        <w:t xml:space="preserve"> prescriptions en matière d’emplacement, de conditionnement, de transport et d’élimination des déchets solides et liquides ;</w:t>
      </w:r>
    </w:p>
    <w:p w14:paraId="14F8EC0F" w14:textId="1BDC6F9F" w:rsidR="005D0A49" w:rsidRDefault="00683E54" w:rsidP="006B7580">
      <w:pPr>
        <w:pStyle w:val="Paragraphedeliste"/>
        <w:numPr>
          <w:ilvl w:val="0"/>
          <w:numId w:val="12"/>
        </w:numPr>
        <w:autoSpaceDE w:val="0"/>
        <w:autoSpaceDN w:val="0"/>
        <w:adjustRightInd w:val="0"/>
        <w:jc w:val="both"/>
      </w:pPr>
      <w:proofErr w:type="gramStart"/>
      <w:r w:rsidRPr="006B7580">
        <w:t>les</w:t>
      </w:r>
      <w:proofErr w:type="gramEnd"/>
      <w:r w:rsidRPr="006B7580">
        <w:t xml:space="preserve"> prescriptions en matière d’installation, </w:t>
      </w:r>
      <w:r w:rsidR="0096442C">
        <w:t xml:space="preserve">de </w:t>
      </w:r>
      <w:r w:rsidRPr="006B7580">
        <w:t xml:space="preserve">nettoyage, </w:t>
      </w:r>
      <w:r w:rsidR="0096442C">
        <w:t>d’</w:t>
      </w:r>
      <w:r w:rsidRPr="006B7580">
        <w:t xml:space="preserve">enlèvement et </w:t>
      </w:r>
      <w:r w:rsidR="0096442C">
        <w:t xml:space="preserve">de </w:t>
      </w:r>
      <w:r w:rsidRPr="006B7580">
        <w:t xml:space="preserve">vidange des </w:t>
      </w:r>
      <w:r w:rsidR="001577AC">
        <w:t>WC</w:t>
      </w:r>
      <w:r w:rsidRPr="006B7580">
        <w:t>, fosses ou feuillées ;</w:t>
      </w:r>
    </w:p>
    <w:p w14:paraId="6D286EF0" w14:textId="77777777" w:rsidR="005D0A49" w:rsidRDefault="00683E54" w:rsidP="006B7580">
      <w:pPr>
        <w:pStyle w:val="Paragraphedeliste"/>
        <w:numPr>
          <w:ilvl w:val="0"/>
          <w:numId w:val="12"/>
        </w:numPr>
        <w:autoSpaceDE w:val="0"/>
        <w:autoSpaceDN w:val="0"/>
        <w:adjustRightInd w:val="0"/>
        <w:jc w:val="both"/>
      </w:pPr>
      <w:proofErr w:type="gramStart"/>
      <w:r w:rsidRPr="006B7580">
        <w:t>les</w:t>
      </w:r>
      <w:proofErr w:type="gramEnd"/>
      <w:r w:rsidRPr="006B7580">
        <w:t xml:space="preserve"> pres</w:t>
      </w:r>
      <w:r w:rsidR="0096442C">
        <w:t xml:space="preserve">criptions relatives à l’usage des </w:t>
      </w:r>
      <w:r w:rsidRPr="006B7580">
        <w:t xml:space="preserve">appareils électriques, </w:t>
      </w:r>
      <w:r w:rsidR="0096442C">
        <w:t xml:space="preserve">des </w:t>
      </w:r>
      <w:r w:rsidRPr="006B7580">
        <w:t>installations au gaz et</w:t>
      </w:r>
      <w:r w:rsidR="0096442C">
        <w:t xml:space="preserve"> des</w:t>
      </w:r>
      <w:r w:rsidRPr="006B7580">
        <w:t xml:space="preserve"> moyens de chauffage ;</w:t>
      </w:r>
    </w:p>
    <w:p w14:paraId="26347B61" w14:textId="5098BA49" w:rsidR="00683E54" w:rsidRDefault="7715DF53" w:rsidP="006B7580">
      <w:pPr>
        <w:pStyle w:val="Paragraphedeliste"/>
        <w:numPr>
          <w:ilvl w:val="0"/>
          <w:numId w:val="12"/>
        </w:numPr>
        <w:autoSpaceDE w:val="0"/>
        <w:autoSpaceDN w:val="0"/>
        <w:adjustRightInd w:val="0"/>
        <w:jc w:val="both"/>
      </w:pPr>
      <w:proofErr w:type="gramStart"/>
      <w:r w:rsidRPr="006B7580">
        <w:lastRenderedPageBreak/>
        <w:t>l’adresse</w:t>
      </w:r>
      <w:proofErr w:type="gramEnd"/>
      <w:r w:rsidRPr="006B7580">
        <w:t xml:space="preserve"> et le numéro de téléphone des services suivants : services de secours, médecins, hôpitaux, police, parc à conteneurs, cantonnement et garde forestier du triage concerné.</w:t>
      </w:r>
    </w:p>
    <w:p w14:paraId="5D4A5F47" w14:textId="77777777" w:rsidR="00F50DD3" w:rsidRDefault="00F50DD3" w:rsidP="005D0A49">
      <w:pPr>
        <w:autoSpaceDE w:val="0"/>
        <w:autoSpaceDN w:val="0"/>
        <w:adjustRightInd w:val="0"/>
        <w:spacing w:after="120"/>
        <w:jc w:val="center"/>
        <w:rPr>
          <w:b/>
          <w:bCs/>
          <w:smallCaps/>
        </w:rPr>
      </w:pPr>
    </w:p>
    <w:p w14:paraId="3B52B1E1" w14:textId="62CFE9D4" w:rsidR="00A2025F" w:rsidRPr="005D0A49" w:rsidRDefault="7715DF53" w:rsidP="005D0A49">
      <w:pPr>
        <w:autoSpaceDE w:val="0"/>
        <w:autoSpaceDN w:val="0"/>
        <w:adjustRightInd w:val="0"/>
        <w:spacing w:after="120"/>
        <w:jc w:val="center"/>
        <w:rPr>
          <w:b/>
          <w:bCs/>
          <w:smallCaps/>
        </w:rPr>
      </w:pPr>
      <w:r w:rsidRPr="006B7580">
        <w:rPr>
          <w:b/>
          <w:bCs/>
          <w:smallCaps/>
        </w:rPr>
        <w:t>Chapitre IV – Obligation</w:t>
      </w:r>
      <w:r w:rsidR="008516E6" w:rsidRPr="006B7580">
        <w:rPr>
          <w:b/>
          <w:bCs/>
          <w:smallCaps/>
        </w:rPr>
        <w:t>s</w:t>
      </w:r>
      <w:r w:rsidRPr="006B7580">
        <w:rPr>
          <w:b/>
          <w:bCs/>
          <w:smallCaps/>
        </w:rPr>
        <w:t xml:space="preserve"> du locataire</w:t>
      </w:r>
    </w:p>
    <w:p w14:paraId="6E7EE731" w14:textId="710AA8BE" w:rsidR="00355CD7" w:rsidRPr="006B7580" w:rsidRDefault="005D0A49" w:rsidP="006B7580">
      <w:pPr>
        <w:autoSpaceDE w:val="0"/>
        <w:autoSpaceDN w:val="0"/>
        <w:adjustRightInd w:val="0"/>
        <w:jc w:val="both"/>
      </w:pPr>
      <w:r>
        <w:rPr>
          <w:b/>
          <w:bCs/>
        </w:rPr>
        <w:t>A</w:t>
      </w:r>
      <w:r w:rsidR="00167DF7">
        <w:rPr>
          <w:b/>
          <w:bCs/>
        </w:rPr>
        <w:t>rt. 14</w:t>
      </w:r>
      <w:r w:rsidR="7715DF53" w:rsidRPr="006B7580">
        <w:rPr>
          <w:b/>
          <w:bCs/>
        </w:rPr>
        <w:t>.</w:t>
      </w:r>
      <w:r w:rsidR="7715DF53" w:rsidRPr="006B7580">
        <w:t xml:space="preserve"> Comme précisé dans l’article 2.9.4. </w:t>
      </w:r>
      <w:proofErr w:type="gramStart"/>
      <w:r w:rsidR="7715DF53" w:rsidRPr="006B7580">
        <w:t>de</w:t>
      </w:r>
      <w:proofErr w:type="gramEnd"/>
      <w:r w:rsidR="7715DF53" w:rsidRPr="006B7580">
        <w:t xml:space="preserve"> l’annexe 24 du Code Wallon du Tourisme, en vue de permettre une intervention rapide des services de secours </w:t>
      </w:r>
      <w:r>
        <w:t>le cas échéant</w:t>
      </w:r>
      <w:r w:rsidR="7715DF53" w:rsidRPr="006B7580">
        <w:t xml:space="preserve">, le locataire qui souhaite organiser un camp sur le territoire de la commune </w:t>
      </w:r>
      <w:r>
        <w:t>introduit,</w:t>
      </w:r>
      <w:r w:rsidR="7715DF53" w:rsidRPr="006B7580">
        <w:t xml:space="preserve"> </w:t>
      </w:r>
      <w:r>
        <w:t>au plus tard le premier jour du camp,</w:t>
      </w:r>
      <w:r w:rsidRPr="006B7580">
        <w:t xml:space="preserve"> </w:t>
      </w:r>
      <w:r w:rsidR="7715DF53" w:rsidRPr="006B7580">
        <w:t xml:space="preserve">une déclaration auprès de l’autorité communale </w:t>
      </w:r>
      <w:r>
        <w:t>et communique la</w:t>
      </w:r>
      <w:r w:rsidR="7715DF53" w:rsidRPr="006B7580">
        <w:t xml:space="preserve"> </w:t>
      </w:r>
      <w:r>
        <w:t>fiche d’identification du camp qui comporte au minimum</w:t>
      </w:r>
      <w:r w:rsidR="7715DF53" w:rsidRPr="006B7580">
        <w:t xml:space="preserve"> les éléments suivants :</w:t>
      </w:r>
    </w:p>
    <w:p w14:paraId="15783691" w14:textId="5DFD4D8C" w:rsidR="00355CD7" w:rsidRPr="006B7580" w:rsidRDefault="005D0A49" w:rsidP="006B7580">
      <w:pPr>
        <w:numPr>
          <w:ilvl w:val="0"/>
          <w:numId w:val="9"/>
        </w:numPr>
        <w:autoSpaceDE w:val="0"/>
        <w:autoSpaceDN w:val="0"/>
        <w:adjustRightInd w:val="0"/>
        <w:jc w:val="both"/>
      </w:pPr>
      <w:proofErr w:type="gramStart"/>
      <w:r>
        <w:t>la</w:t>
      </w:r>
      <w:proofErr w:type="gramEnd"/>
      <w:r>
        <w:t xml:space="preserve"> </w:t>
      </w:r>
      <w:r w:rsidR="00355CD7" w:rsidRPr="006B7580">
        <w:t>dénomination</w:t>
      </w:r>
      <w:r w:rsidR="00D11469">
        <w:t xml:space="preserve"> du groupe</w:t>
      </w:r>
      <w:r>
        <w:t xml:space="preserve">, le nombre de participants, ainsi que </w:t>
      </w:r>
      <w:r w:rsidR="00355CD7" w:rsidRPr="006B7580">
        <w:t>la fédération ou association à laquelle</w:t>
      </w:r>
      <w:r w:rsidR="00463F69">
        <w:t xml:space="preserve"> le groupe est affilié ;</w:t>
      </w:r>
    </w:p>
    <w:p w14:paraId="3FD22494" w14:textId="69DF9E1E" w:rsidR="00355CD7" w:rsidRPr="006B7580" w:rsidRDefault="005D0A49" w:rsidP="006B7580">
      <w:pPr>
        <w:numPr>
          <w:ilvl w:val="0"/>
          <w:numId w:val="9"/>
        </w:numPr>
        <w:autoSpaceDE w:val="0"/>
        <w:autoSpaceDN w:val="0"/>
        <w:adjustRightInd w:val="0"/>
        <w:jc w:val="both"/>
      </w:pPr>
      <w:proofErr w:type="gramStart"/>
      <w:r>
        <w:t>l</w:t>
      </w:r>
      <w:r w:rsidR="00355CD7" w:rsidRPr="006B7580">
        <w:t>e</w:t>
      </w:r>
      <w:proofErr w:type="gramEnd"/>
      <w:r w:rsidR="00355CD7" w:rsidRPr="006B7580">
        <w:t xml:space="preserve"> type de logemen</w:t>
      </w:r>
      <w:r>
        <w:t>t (bâtiment, tente…), l’adresse</w:t>
      </w:r>
      <w:r w:rsidR="00355CD7" w:rsidRPr="006B7580">
        <w:t xml:space="preserve"> et les dates d’arrivée et de départ </w:t>
      </w:r>
      <w:r>
        <w:t>(</w:t>
      </w:r>
      <w:r w:rsidR="00355CD7" w:rsidRPr="006B7580">
        <w:t>pré- et post-camp compris</w:t>
      </w:r>
      <w:r>
        <w:t>) ;</w:t>
      </w:r>
    </w:p>
    <w:p w14:paraId="467CBADA" w14:textId="180654FD" w:rsidR="00355CD7" w:rsidRPr="006B7580" w:rsidRDefault="007A5EB4" w:rsidP="006B7580">
      <w:pPr>
        <w:numPr>
          <w:ilvl w:val="0"/>
          <w:numId w:val="9"/>
        </w:numPr>
        <w:autoSpaceDE w:val="0"/>
        <w:autoSpaceDN w:val="0"/>
        <w:adjustRightInd w:val="0"/>
        <w:jc w:val="both"/>
      </w:pPr>
      <w:proofErr w:type="gramStart"/>
      <w:r>
        <w:t>l</w:t>
      </w:r>
      <w:r w:rsidR="00355CD7" w:rsidRPr="006B7580">
        <w:t>es</w:t>
      </w:r>
      <w:proofErr w:type="gramEnd"/>
      <w:r w:rsidR="00355CD7" w:rsidRPr="006B7580">
        <w:t xml:space="preserve"> nom</w:t>
      </w:r>
      <w:r>
        <w:t xml:space="preserve"> et</w:t>
      </w:r>
      <w:r w:rsidR="00355CD7" w:rsidRPr="006B7580">
        <w:t xml:space="preserve"> prénom </w:t>
      </w:r>
      <w:r w:rsidR="00463F69">
        <w:t xml:space="preserve">du </w:t>
      </w:r>
      <w:r>
        <w:t>responsable du groupe</w:t>
      </w:r>
      <w:r w:rsidR="00355CD7" w:rsidRPr="006B7580">
        <w:t xml:space="preserve"> ainsi qu’un numéro de </w:t>
      </w:r>
      <w:r>
        <w:t xml:space="preserve">GSM auquel il est joignable </w:t>
      </w:r>
      <w:r w:rsidR="00463F69">
        <w:t xml:space="preserve">pendant toute </w:t>
      </w:r>
      <w:r w:rsidR="00355CD7" w:rsidRPr="006B7580">
        <w:t>la durée du camp</w:t>
      </w:r>
      <w:r w:rsidR="001434E0">
        <w:t xml:space="preserve"> ou</w:t>
      </w:r>
      <w:r w:rsidR="00463F69">
        <w:t xml:space="preserve"> séjour ;</w:t>
      </w:r>
    </w:p>
    <w:p w14:paraId="4976BEAD" w14:textId="5C10A3E3" w:rsidR="008F0F6D" w:rsidRDefault="007A5EB4" w:rsidP="008F0F6D">
      <w:pPr>
        <w:numPr>
          <w:ilvl w:val="0"/>
          <w:numId w:val="9"/>
        </w:numPr>
        <w:autoSpaceDE w:val="0"/>
        <w:autoSpaceDN w:val="0"/>
        <w:adjustRightInd w:val="0"/>
        <w:jc w:val="both"/>
      </w:pPr>
      <w:proofErr w:type="gramStart"/>
      <w:r>
        <w:t>les</w:t>
      </w:r>
      <w:proofErr w:type="gramEnd"/>
      <w:r>
        <w:t xml:space="preserve"> nom, prénom et coordonnées </w:t>
      </w:r>
      <w:r w:rsidR="7715DF53" w:rsidRPr="006B7580">
        <w:t>du propriétaire du bâtiment</w:t>
      </w:r>
      <w:r>
        <w:t xml:space="preserve">, partie de bâtiment ou </w:t>
      </w:r>
      <w:r w:rsidRPr="007A5EB4">
        <w:t>terrain.</w:t>
      </w:r>
    </w:p>
    <w:p w14:paraId="056C190E" w14:textId="1F09DC8B" w:rsidR="00120EF5" w:rsidRDefault="00120EF5" w:rsidP="00120EF5">
      <w:pPr>
        <w:autoSpaceDE w:val="0"/>
        <w:autoSpaceDN w:val="0"/>
        <w:adjustRightInd w:val="0"/>
        <w:jc w:val="both"/>
      </w:pPr>
    </w:p>
    <w:p w14:paraId="585E8BA6" w14:textId="3C2C352D" w:rsidR="00120EF5" w:rsidRPr="007A5EB4" w:rsidRDefault="00120EF5" w:rsidP="00120EF5">
      <w:pPr>
        <w:autoSpaceDE w:val="0"/>
        <w:autoSpaceDN w:val="0"/>
        <w:adjustRightInd w:val="0"/>
        <w:jc w:val="both"/>
      </w:pPr>
      <w:r w:rsidRPr="004D5D23">
        <w:t>Sur sollicitation de l’autorité communale et conformément à l’article 6 du décret du 30/04/2009 sur les centres de vacances, les personnes appelées à apporter leur concours à l’encadrement d’un centre de vacances et qui sont âgées de 18 ans ou plus communiquent un extrait du casier judiciaire spécifique récent (modèle 596-2) – permettant d’attester du fait d’être de bonnes vie et mœurs - dans les trente jours.</w:t>
      </w:r>
    </w:p>
    <w:p w14:paraId="570521DA" w14:textId="77777777" w:rsidR="00EF1C54" w:rsidRPr="007A5EB4" w:rsidRDefault="00EF1C54" w:rsidP="006B7580">
      <w:pPr>
        <w:autoSpaceDE w:val="0"/>
        <w:autoSpaceDN w:val="0"/>
        <w:adjustRightInd w:val="0"/>
        <w:jc w:val="both"/>
        <w:rPr>
          <w:b/>
        </w:rPr>
      </w:pPr>
    </w:p>
    <w:p w14:paraId="7AF07FB5" w14:textId="74F83DE2" w:rsidR="00A2025F" w:rsidRPr="006B7580" w:rsidRDefault="007A5EB4" w:rsidP="006B7580">
      <w:pPr>
        <w:autoSpaceDE w:val="0"/>
        <w:autoSpaceDN w:val="0"/>
        <w:adjustRightInd w:val="0"/>
        <w:jc w:val="both"/>
      </w:pPr>
      <w:r>
        <w:rPr>
          <w:b/>
          <w:bCs/>
        </w:rPr>
        <w:t xml:space="preserve">Art. </w:t>
      </w:r>
      <w:r w:rsidR="00A2025F" w:rsidRPr="007A5EB4">
        <w:rPr>
          <w:b/>
          <w:bCs/>
        </w:rPr>
        <w:t>1</w:t>
      </w:r>
      <w:r w:rsidR="00167DF7">
        <w:rPr>
          <w:b/>
          <w:bCs/>
        </w:rPr>
        <w:t>5</w:t>
      </w:r>
      <w:r w:rsidR="00A2025F" w:rsidRPr="007A5EB4">
        <w:rPr>
          <w:b/>
          <w:bCs/>
        </w:rPr>
        <w:t>.</w:t>
      </w:r>
      <w:r w:rsidR="00A2025F" w:rsidRPr="007A5EB4">
        <w:t xml:space="preserve">  Le locataire est tenu d’obtenir du chef de cantonnement </w:t>
      </w:r>
      <w:r w:rsidR="00530A72" w:rsidRPr="007A5EB4">
        <w:t>du SPW Agriculture, Ressources naturelles et Environnement (SPW ARNE)</w:t>
      </w:r>
      <w:r w:rsidR="00A2025F" w:rsidRPr="007A5EB4">
        <w:t>, via le garde forestier du triage concerné, l’autorisation d’utiliser les aires forestières dans les bois so</w:t>
      </w:r>
      <w:r>
        <w:t>umis au régime forestier et ce</w:t>
      </w:r>
      <w:r w:rsidR="00A2025F" w:rsidRPr="007A5EB4">
        <w:t xml:space="preserve"> à quelque fin que ce soit : ramassage de bois morts, feux, construct</w:t>
      </w:r>
      <w:r w:rsidR="00201975" w:rsidRPr="007A5EB4">
        <w:t>ions, jeux diurnes ou nocturnes</w:t>
      </w:r>
      <w:r w:rsidR="00A2025F" w:rsidRPr="007A5EB4">
        <w:t>.</w:t>
      </w:r>
      <w:r w:rsidR="00D035B9" w:rsidRPr="007A5EB4">
        <w:t xml:space="preserve"> </w:t>
      </w:r>
      <w:r w:rsidRPr="007A5EB4">
        <w:t>Il veille</w:t>
      </w:r>
      <w:r w:rsidR="00A2025F" w:rsidRPr="007A5EB4">
        <w:t xml:space="preserve"> au respect strict des périmètres de jeux autorisés dans les forêts.</w:t>
      </w:r>
    </w:p>
    <w:p w14:paraId="776048F3" w14:textId="77777777" w:rsidR="00A2025F" w:rsidRPr="006B7580" w:rsidRDefault="00A2025F" w:rsidP="006B7580">
      <w:pPr>
        <w:autoSpaceDE w:val="0"/>
        <w:autoSpaceDN w:val="0"/>
        <w:adjustRightInd w:val="0"/>
        <w:jc w:val="both"/>
      </w:pPr>
    </w:p>
    <w:p w14:paraId="43DB7868" w14:textId="3B6E69A7" w:rsidR="00355CD7" w:rsidRPr="006B7580" w:rsidRDefault="00A2025F" w:rsidP="006B7580">
      <w:pPr>
        <w:autoSpaceDE w:val="0"/>
        <w:autoSpaceDN w:val="0"/>
        <w:adjustRightInd w:val="0"/>
        <w:jc w:val="both"/>
      </w:pPr>
      <w:r w:rsidRPr="006B7580">
        <w:rPr>
          <w:b/>
          <w:bCs/>
        </w:rPr>
        <w:t xml:space="preserve">Art. </w:t>
      </w:r>
      <w:r w:rsidR="00167DF7">
        <w:rPr>
          <w:b/>
          <w:bCs/>
        </w:rPr>
        <w:t>16</w:t>
      </w:r>
      <w:r w:rsidRPr="006B7580">
        <w:rPr>
          <w:b/>
          <w:bCs/>
        </w:rPr>
        <w:t>.</w:t>
      </w:r>
      <w:r w:rsidRPr="006B7580">
        <w:t xml:space="preserve"> </w:t>
      </w:r>
      <w:r w:rsidR="00DF57E1" w:rsidRPr="006B7580">
        <w:t>Tenant compte des dispositions prises dans l’article 19 du code forestier</w:t>
      </w:r>
      <w:r w:rsidRPr="006B7580">
        <w:t xml:space="preserve">, </w:t>
      </w:r>
      <w:r w:rsidR="00DF57E1" w:rsidRPr="006B7580">
        <w:t>« </w:t>
      </w:r>
      <w:r w:rsidR="00DF57E1" w:rsidRPr="006B7580">
        <w:rPr>
          <w:i/>
          <w:iCs/>
        </w:rPr>
        <w:t>la résidence temporaire est interdite en dehors des aires prévues à cet effet</w:t>
      </w:r>
      <w:r w:rsidR="00DF57E1" w:rsidRPr="006B7580">
        <w:t xml:space="preserve"> ». </w:t>
      </w:r>
    </w:p>
    <w:p w14:paraId="33C17BED" w14:textId="07AA68C0" w:rsidR="00530A72" w:rsidRPr="006B7580" w:rsidRDefault="00530A72" w:rsidP="006B7580">
      <w:pPr>
        <w:autoSpaceDE w:val="0"/>
        <w:autoSpaceDN w:val="0"/>
        <w:adjustRightInd w:val="0"/>
        <w:jc w:val="both"/>
      </w:pPr>
    </w:p>
    <w:p w14:paraId="21071620" w14:textId="51038044" w:rsidR="00530A72" w:rsidRPr="00667BD8" w:rsidRDefault="007A5EB4" w:rsidP="006B7580">
      <w:pPr>
        <w:autoSpaceDE w:val="0"/>
        <w:autoSpaceDN w:val="0"/>
        <w:adjustRightInd w:val="0"/>
        <w:jc w:val="both"/>
        <w:rPr>
          <w:color w:val="000000"/>
          <w:lang w:val="fr-BE" w:eastAsia="fr-BE"/>
        </w:rPr>
      </w:pPr>
      <w:r w:rsidRPr="007A5EB4">
        <w:rPr>
          <w:b/>
        </w:rPr>
        <w:t>Art. 1</w:t>
      </w:r>
      <w:r w:rsidR="00F50DD3">
        <w:rPr>
          <w:b/>
        </w:rPr>
        <w:t>7</w:t>
      </w:r>
      <w:r w:rsidR="00167DF7">
        <w:rPr>
          <w:b/>
        </w:rPr>
        <w:t>.</w:t>
      </w:r>
      <w:r w:rsidR="00530A72" w:rsidRPr="007A5EB4">
        <w:rPr>
          <w:b/>
        </w:rPr>
        <w:t xml:space="preserve"> </w:t>
      </w:r>
      <w:r w:rsidR="00667BD8">
        <w:t xml:space="preserve">Le locataire respecte l’interdiction </w:t>
      </w:r>
      <w:r w:rsidR="00667BD8">
        <w:rPr>
          <w:color w:val="000000"/>
          <w:lang w:val="fr-BE" w:eastAsia="fr-BE"/>
        </w:rPr>
        <w:t>de jeter des</w:t>
      </w:r>
      <w:r w:rsidR="00530A72" w:rsidRPr="007A5EB4">
        <w:rPr>
          <w:color w:val="000000"/>
          <w:lang w:val="fr-BE" w:eastAsia="fr-BE"/>
        </w:rPr>
        <w:t xml:space="preserve"> eaux sales </w:t>
      </w:r>
      <w:r w:rsidR="00667BD8">
        <w:rPr>
          <w:color w:val="000000"/>
          <w:lang w:val="fr-BE" w:eastAsia="fr-BE"/>
        </w:rPr>
        <w:t>contenant</w:t>
      </w:r>
      <w:r w:rsidR="00530A72" w:rsidRPr="007A5EB4">
        <w:rPr>
          <w:color w:val="000000"/>
          <w:lang w:val="fr-BE" w:eastAsia="fr-BE"/>
        </w:rPr>
        <w:t xml:space="preserve"> des produits d’entretien et de n</w:t>
      </w:r>
      <w:r w:rsidR="00667BD8">
        <w:rPr>
          <w:color w:val="000000"/>
          <w:lang w:val="fr-BE" w:eastAsia="fr-BE"/>
        </w:rPr>
        <w:t>ettoyage dans les cours d’eau et</w:t>
      </w:r>
      <w:r w:rsidR="00530A72" w:rsidRPr="007A5EB4">
        <w:rPr>
          <w:color w:val="000000"/>
          <w:lang w:val="fr-BE" w:eastAsia="fr-BE"/>
        </w:rPr>
        <w:t xml:space="preserve"> à moins de 25</w:t>
      </w:r>
      <w:r w:rsidRPr="007A5EB4">
        <w:rPr>
          <w:color w:val="000000"/>
          <w:lang w:val="fr-BE" w:eastAsia="fr-BE"/>
        </w:rPr>
        <w:t xml:space="preserve"> </w:t>
      </w:r>
      <w:r w:rsidR="00530A72" w:rsidRPr="007A5EB4">
        <w:rPr>
          <w:color w:val="000000"/>
          <w:lang w:val="fr-BE" w:eastAsia="fr-BE"/>
        </w:rPr>
        <w:t>m</w:t>
      </w:r>
      <w:r w:rsidRPr="007A5EB4">
        <w:rPr>
          <w:color w:val="000000"/>
          <w:lang w:val="fr-BE" w:eastAsia="fr-BE"/>
        </w:rPr>
        <w:t>ètres</w:t>
      </w:r>
      <w:r w:rsidR="00530A72" w:rsidRPr="007A5EB4">
        <w:rPr>
          <w:color w:val="000000"/>
          <w:lang w:val="fr-BE" w:eastAsia="fr-BE"/>
        </w:rPr>
        <w:t xml:space="preserve"> </w:t>
      </w:r>
      <w:r w:rsidR="00667BD8">
        <w:rPr>
          <w:color w:val="000000"/>
          <w:lang w:val="fr-BE" w:eastAsia="fr-BE"/>
        </w:rPr>
        <w:t>de ceux-ci</w:t>
      </w:r>
      <w:r w:rsidR="00530A72" w:rsidRPr="007A5EB4">
        <w:rPr>
          <w:color w:val="000000"/>
          <w:lang w:val="fr-BE" w:eastAsia="fr-BE"/>
        </w:rPr>
        <w:t xml:space="preserve">. Il </w:t>
      </w:r>
      <w:r w:rsidR="00667BD8">
        <w:rPr>
          <w:color w:val="000000"/>
          <w:lang w:val="fr-BE" w:eastAsia="fr-BE"/>
        </w:rPr>
        <w:t xml:space="preserve">veille à étendre </w:t>
      </w:r>
      <w:r w:rsidR="00530A72" w:rsidRPr="007A5EB4">
        <w:rPr>
          <w:color w:val="000000"/>
          <w:lang w:val="fr-BE" w:eastAsia="fr-BE"/>
        </w:rPr>
        <w:t>les eaux sales sur le sol plutôt que de les centraliser dans une même fosse.</w:t>
      </w:r>
    </w:p>
    <w:p w14:paraId="740DEDE8" w14:textId="77777777" w:rsidR="00201975" w:rsidRPr="006B7580" w:rsidRDefault="00201975" w:rsidP="006B7580">
      <w:pPr>
        <w:autoSpaceDE w:val="0"/>
        <w:autoSpaceDN w:val="0"/>
        <w:adjustRightInd w:val="0"/>
        <w:jc w:val="both"/>
      </w:pPr>
    </w:p>
    <w:p w14:paraId="5A16689B" w14:textId="407C9D87" w:rsidR="00530A72" w:rsidRPr="006B7580" w:rsidRDefault="00201975" w:rsidP="006B7580">
      <w:pPr>
        <w:autoSpaceDE w:val="0"/>
        <w:autoSpaceDN w:val="0"/>
        <w:adjustRightInd w:val="0"/>
        <w:jc w:val="both"/>
      </w:pPr>
      <w:r w:rsidRPr="006B7580">
        <w:rPr>
          <w:b/>
          <w:bCs/>
        </w:rPr>
        <w:t>Art</w:t>
      </w:r>
      <w:r w:rsidR="004E62E8" w:rsidRPr="006B7580">
        <w:rPr>
          <w:b/>
          <w:bCs/>
        </w:rPr>
        <w:t>.</w:t>
      </w:r>
      <w:r w:rsidR="00F50DD3">
        <w:rPr>
          <w:b/>
          <w:bCs/>
        </w:rPr>
        <w:t xml:space="preserve"> 18</w:t>
      </w:r>
      <w:r w:rsidRPr="006B7580">
        <w:rPr>
          <w:b/>
          <w:bCs/>
        </w:rPr>
        <w:t>.</w:t>
      </w:r>
      <w:r w:rsidRPr="006B7580">
        <w:t xml:space="preserve"> Afin de ne pas troubler l’ordre public et la quiétude des riverains, il est interdit de produire des bruits ou tapages de nature à troubler la tranquillité des </w:t>
      </w:r>
      <w:r w:rsidR="00667BD8">
        <w:t>habitants après 22h00</w:t>
      </w:r>
      <w:r w:rsidR="00400087" w:rsidRPr="006B7580">
        <w:t>.</w:t>
      </w:r>
      <w:r w:rsidRPr="006B7580">
        <w:rPr>
          <w:color w:val="00B050"/>
        </w:rPr>
        <w:t xml:space="preserve"> </w:t>
      </w:r>
      <w:r w:rsidRPr="006B7580">
        <w:t xml:space="preserve">La </w:t>
      </w:r>
      <w:r w:rsidR="00367137">
        <w:t xml:space="preserve">diffusion amplifiée de musique </w:t>
      </w:r>
      <w:r w:rsidRPr="006B7580">
        <w:t xml:space="preserve">sera tolérée dans les normes </w:t>
      </w:r>
      <w:r w:rsidR="00667BD8" w:rsidRPr="006B7580">
        <w:t xml:space="preserve">généralement </w:t>
      </w:r>
      <w:r w:rsidRPr="006B7580">
        <w:t xml:space="preserve">applicables pour les manifestations en plein air étant entendu qu’avant 8h00 et au-delà de </w:t>
      </w:r>
      <w:r w:rsidR="00400087" w:rsidRPr="006B7580">
        <w:t>22h</w:t>
      </w:r>
      <w:r w:rsidR="00667BD8">
        <w:t xml:space="preserve">00 la diffusion est interdite </w:t>
      </w:r>
      <w:r w:rsidR="00400087" w:rsidRPr="006B7580">
        <w:t xml:space="preserve">sauf autorisation </w:t>
      </w:r>
      <w:r w:rsidR="00400087" w:rsidRPr="00667BD8">
        <w:t>communale spécifique.</w:t>
      </w:r>
      <w:r w:rsidR="00530A72" w:rsidRPr="00667BD8">
        <w:t xml:space="preserve"> </w:t>
      </w:r>
      <w:r w:rsidR="00530A72" w:rsidRPr="00667BD8">
        <w:rPr>
          <w:color w:val="000000"/>
          <w:lang w:val="fr-BE" w:eastAsia="fr-BE"/>
        </w:rPr>
        <w:t>L</w:t>
      </w:r>
      <w:r w:rsidR="00667BD8">
        <w:rPr>
          <w:color w:val="000000"/>
          <w:lang w:val="fr-BE" w:eastAsia="fr-BE"/>
        </w:rPr>
        <w:t xml:space="preserve">e locataire évite toute </w:t>
      </w:r>
      <w:r w:rsidR="00530A72" w:rsidRPr="00667BD8">
        <w:rPr>
          <w:color w:val="000000"/>
          <w:lang w:val="fr-BE" w:eastAsia="fr-BE"/>
        </w:rPr>
        <w:t xml:space="preserve">diffusion </w:t>
      </w:r>
      <w:r w:rsidR="00367137">
        <w:rPr>
          <w:color w:val="000000"/>
          <w:lang w:val="fr-BE" w:eastAsia="fr-BE"/>
        </w:rPr>
        <w:t>amplifiée</w:t>
      </w:r>
      <w:r w:rsidR="00367137" w:rsidRPr="00667BD8">
        <w:rPr>
          <w:color w:val="000000"/>
          <w:lang w:val="fr-BE" w:eastAsia="fr-BE"/>
        </w:rPr>
        <w:t xml:space="preserve"> </w:t>
      </w:r>
      <w:r w:rsidR="00367137">
        <w:rPr>
          <w:color w:val="000000"/>
          <w:lang w:val="fr-BE" w:eastAsia="fr-BE"/>
        </w:rPr>
        <w:t xml:space="preserve">de musique à </w:t>
      </w:r>
      <w:r w:rsidR="00530A72" w:rsidRPr="00667BD8">
        <w:rPr>
          <w:color w:val="000000"/>
          <w:lang w:val="fr-BE" w:eastAsia="fr-BE"/>
        </w:rPr>
        <w:t>proximité (100</w:t>
      </w:r>
      <w:r w:rsidR="00667BD8" w:rsidRPr="00667BD8">
        <w:rPr>
          <w:color w:val="000000"/>
          <w:lang w:val="fr-BE" w:eastAsia="fr-BE"/>
        </w:rPr>
        <w:t xml:space="preserve"> </w:t>
      </w:r>
      <w:r w:rsidR="00530A72" w:rsidRPr="00667BD8">
        <w:rPr>
          <w:color w:val="000000"/>
          <w:lang w:val="fr-BE" w:eastAsia="fr-BE"/>
        </w:rPr>
        <w:t>m</w:t>
      </w:r>
      <w:r w:rsidR="00667BD8" w:rsidRPr="00667BD8">
        <w:rPr>
          <w:color w:val="000000"/>
          <w:lang w:val="fr-BE" w:eastAsia="fr-BE"/>
        </w:rPr>
        <w:t>ètres</w:t>
      </w:r>
      <w:r w:rsidR="00530A72" w:rsidRPr="00667BD8">
        <w:rPr>
          <w:color w:val="000000"/>
          <w:lang w:val="fr-BE" w:eastAsia="fr-BE"/>
        </w:rPr>
        <w:t>) d’autres habitations</w:t>
      </w:r>
      <w:r w:rsidR="00667BD8" w:rsidRPr="00667BD8">
        <w:rPr>
          <w:color w:val="000000"/>
          <w:lang w:val="fr-BE" w:eastAsia="fr-BE"/>
        </w:rPr>
        <w:t xml:space="preserve"> ou camps</w:t>
      </w:r>
      <w:r w:rsidR="00B06CB7">
        <w:rPr>
          <w:color w:val="000000"/>
          <w:lang w:val="fr-BE" w:eastAsia="fr-BE"/>
        </w:rPr>
        <w:t xml:space="preserve"> et séjours</w:t>
      </w:r>
      <w:r w:rsidR="00667BD8" w:rsidRPr="00667BD8">
        <w:rPr>
          <w:color w:val="000000"/>
          <w:lang w:val="fr-BE" w:eastAsia="fr-BE"/>
        </w:rPr>
        <w:t xml:space="preserve"> de jeunesse et veille</w:t>
      </w:r>
      <w:r w:rsidR="00530A72" w:rsidRPr="00667BD8">
        <w:rPr>
          <w:color w:val="000000"/>
          <w:lang w:val="fr-BE" w:eastAsia="fr-BE"/>
        </w:rPr>
        <w:t xml:space="preserve"> à ne pas impacter la quiétude de la grande</w:t>
      </w:r>
      <w:r w:rsidR="00391ADB" w:rsidRPr="00667BD8">
        <w:t xml:space="preserve"> </w:t>
      </w:r>
      <w:r w:rsidR="00530A72" w:rsidRPr="00667BD8">
        <w:rPr>
          <w:color w:val="000000"/>
          <w:lang w:val="fr-BE" w:eastAsia="fr-BE"/>
        </w:rPr>
        <w:t>faune sauvage.</w:t>
      </w:r>
    </w:p>
    <w:p w14:paraId="4B198FAC" w14:textId="65338E0D" w:rsidR="00201975" w:rsidRPr="006B7580" w:rsidRDefault="00201975" w:rsidP="006B7580">
      <w:pPr>
        <w:autoSpaceDE w:val="0"/>
        <w:autoSpaceDN w:val="0"/>
        <w:adjustRightInd w:val="0"/>
        <w:jc w:val="both"/>
      </w:pPr>
    </w:p>
    <w:p w14:paraId="2EA9A36F" w14:textId="72E92491" w:rsidR="00355CD7" w:rsidRPr="006B7580" w:rsidRDefault="00F50DD3" w:rsidP="006B7580">
      <w:pPr>
        <w:autoSpaceDE w:val="0"/>
        <w:autoSpaceDN w:val="0"/>
        <w:adjustRightInd w:val="0"/>
        <w:jc w:val="both"/>
      </w:pPr>
      <w:r>
        <w:rPr>
          <w:b/>
          <w:bCs/>
        </w:rPr>
        <w:t>Art. 19</w:t>
      </w:r>
      <w:r w:rsidR="7715DF53" w:rsidRPr="006B7580">
        <w:rPr>
          <w:b/>
          <w:bCs/>
        </w:rPr>
        <w:t>.</w:t>
      </w:r>
      <w:r w:rsidR="7715DF53" w:rsidRPr="006B7580">
        <w:t xml:space="preserve"> Le locataire veillera à conditionner correctement les déchets. Il est tenu de les évacuer selon les modalités in</w:t>
      </w:r>
      <w:r w:rsidR="00E35C8D" w:rsidRPr="006B7580">
        <w:t xml:space="preserve">scrites dans le contrat de bail </w:t>
      </w:r>
      <w:r w:rsidR="7715DF53" w:rsidRPr="006B7580">
        <w:t>;</w:t>
      </w:r>
      <w:r w:rsidR="7715DF53" w:rsidRPr="006B7580">
        <w:rPr>
          <w:b/>
          <w:bCs/>
        </w:rPr>
        <w:t xml:space="preserve"> </w:t>
      </w:r>
      <w:r w:rsidR="7715DF53" w:rsidRPr="006B7580">
        <w:t xml:space="preserve">tous les déchets déposés en bordure de </w:t>
      </w:r>
      <w:r w:rsidR="7715DF53" w:rsidRPr="006B7580">
        <w:lastRenderedPageBreak/>
        <w:t xml:space="preserve">voirie et n’appartenant pas à un point de collecte déterminé par la commune seront considérés comme un dépôt sauvage et les contrevenants seront poursuivis. </w:t>
      </w:r>
    </w:p>
    <w:p w14:paraId="3CEFAD05" w14:textId="77777777" w:rsidR="00355CD7" w:rsidRPr="006B7580" w:rsidRDefault="00355CD7" w:rsidP="006B7580">
      <w:pPr>
        <w:autoSpaceDE w:val="0"/>
        <w:autoSpaceDN w:val="0"/>
        <w:adjustRightInd w:val="0"/>
        <w:jc w:val="both"/>
      </w:pPr>
    </w:p>
    <w:p w14:paraId="0EA23C90" w14:textId="22A3CF28" w:rsidR="00355CD7" w:rsidRPr="002528B4" w:rsidRDefault="00F50DD3" w:rsidP="006B7580">
      <w:pPr>
        <w:autoSpaceDE w:val="0"/>
        <w:autoSpaceDN w:val="0"/>
        <w:adjustRightInd w:val="0"/>
        <w:jc w:val="both"/>
      </w:pPr>
      <w:r>
        <w:rPr>
          <w:b/>
          <w:bCs/>
        </w:rPr>
        <w:t>Art. 20</w:t>
      </w:r>
      <w:r w:rsidR="7715DF53" w:rsidRPr="006B7580">
        <w:rPr>
          <w:b/>
          <w:bCs/>
        </w:rPr>
        <w:t>.</w:t>
      </w:r>
      <w:r w:rsidR="00367137">
        <w:t xml:space="preserve"> Le locataire veille </w:t>
      </w:r>
      <w:r w:rsidR="7715DF53" w:rsidRPr="006B7580">
        <w:t>à ce que les fosses ou feuillées soient creusées à une distance minimum de 25 mètres de tout point d’eau et atteignent une profondeur d</w:t>
      </w:r>
      <w:r w:rsidR="001B62ED">
        <w:t>e maximum</w:t>
      </w:r>
      <w:r w:rsidR="7715DF53" w:rsidRPr="006B7580">
        <w:t xml:space="preserve"> 60 centimètres, tel que recommandé par le Département Nature et Forêt. Les trous </w:t>
      </w:r>
      <w:r w:rsidR="00367137">
        <w:t xml:space="preserve">sont </w:t>
      </w:r>
      <w:r w:rsidR="7715DF53" w:rsidRPr="006B7580">
        <w:t>recouverts de terre au plus tard le dernier jour</w:t>
      </w:r>
      <w:r w:rsidR="00367137">
        <w:t xml:space="preserve"> du camp. Le locataire veille</w:t>
      </w:r>
      <w:r w:rsidR="7715DF53" w:rsidRPr="006B7580">
        <w:t xml:space="preserve"> à ne rien déposer de non-biodégradable dans ces fosses et feuillées.</w:t>
      </w:r>
      <w:r w:rsidR="00355CD7" w:rsidRPr="006B7580">
        <w:rPr>
          <w:lang w:val="fr-BE"/>
        </w:rPr>
        <w:t xml:space="preserve"> </w:t>
      </w:r>
    </w:p>
    <w:p w14:paraId="46B31606" w14:textId="77777777" w:rsidR="001244E3" w:rsidRPr="006B7580" w:rsidRDefault="001244E3" w:rsidP="006B7580">
      <w:pPr>
        <w:autoSpaceDE w:val="0"/>
        <w:autoSpaceDN w:val="0"/>
        <w:adjustRightInd w:val="0"/>
        <w:jc w:val="both"/>
      </w:pPr>
    </w:p>
    <w:p w14:paraId="681A9468" w14:textId="7BBDBA3C" w:rsidR="00FE0539" w:rsidRDefault="00F50DD3" w:rsidP="006B7580">
      <w:pPr>
        <w:autoSpaceDE w:val="0"/>
        <w:autoSpaceDN w:val="0"/>
        <w:adjustRightInd w:val="0"/>
        <w:jc w:val="both"/>
      </w:pPr>
      <w:r>
        <w:rPr>
          <w:b/>
          <w:bCs/>
        </w:rPr>
        <w:t>Art. 21</w:t>
      </w:r>
      <w:r w:rsidR="00683E54" w:rsidRPr="006B7580">
        <w:rPr>
          <w:b/>
          <w:bCs/>
        </w:rPr>
        <w:t>.</w:t>
      </w:r>
      <w:r w:rsidR="00683E54" w:rsidRPr="006B7580">
        <w:t xml:space="preserve"> </w:t>
      </w:r>
      <w:r w:rsidR="003D234E" w:rsidRPr="006B7580">
        <w:t xml:space="preserve">Conformément à l’article 89 du Code rural, </w:t>
      </w:r>
      <w:r w:rsidR="008B338F">
        <w:t>tout feu a</w:t>
      </w:r>
      <w:r w:rsidR="003D234E" w:rsidRPr="006B7580">
        <w:t>llumé dans un champ</w:t>
      </w:r>
      <w:r w:rsidR="008B338F">
        <w:t xml:space="preserve"> (en ce compris les jardins) </w:t>
      </w:r>
      <w:r w:rsidR="003D234E" w:rsidRPr="006B7580">
        <w:t>doit ê</w:t>
      </w:r>
      <w:r w:rsidR="00FE0539">
        <w:t>tre situé à une distance minimale</w:t>
      </w:r>
      <w:r w:rsidR="003D234E" w:rsidRPr="006B7580">
        <w:t xml:space="preserve"> de 100 mètres des habitations, </w:t>
      </w:r>
      <w:r w:rsidR="00BB550D" w:rsidRPr="006B7580">
        <w:t xml:space="preserve">édifices, </w:t>
      </w:r>
      <w:r w:rsidR="003D234E" w:rsidRPr="006B7580">
        <w:t xml:space="preserve">vergers, haies, </w:t>
      </w:r>
      <w:r w:rsidR="00BB550D" w:rsidRPr="006B7580">
        <w:t xml:space="preserve">meules, </w:t>
      </w:r>
      <w:r w:rsidR="003D234E" w:rsidRPr="006B7580">
        <w:t>paille</w:t>
      </w:r>
      <w:r w:rsidR="001577AC">
        <w:t xml:space="preserve">s </w:t>
      </w:r>
      <w:r w:rsidR="00BB550D" w:rsidRPr="006B7580">
        <w:t>ou de tout</w:t>
      </w:r>
      <w:r w:rsidR="001577AC">
        <w:t xml:space="preserve">e </w:t>
      </w:r>
      <w:r w:rsidR="00BB550D" w:rsidRPr="006B7580">
        <w:t>autre subst</w:t>
      </w:r>
      <w:r w:rsidR="00FE0539">
        <w:t>ance inflammable ou combustible ainsi qu’à une distance minimale de</w:t>
      </w:r>
      <w:r w:rsidR="00BB550D" w:rsidRPr="006B7580">
        <w:t xml:space="preserve"> 25</w:t>
      </w:r>
      <w:r w:rsidR="00FE0539">
        <w:t xml:space="preserve"> </w:t>
      </w:r>
      <w:r w:rsidR="00BB550D" w:rsidRPr="006B7580">
        <w:t>m</w:t>
      </w:r>
      <w:r w:rsidR="00FE0539">
        <w:t>ètres</w:t>
      </w:r>
      <w:r w:rsidR="00BB550D" w:rsidRPr="006B7580">
        <w:t xml:space="preserve"> de</w:t>
      </w:r>
      <w:r w:rsidR="003D234E" w:rsidRPr="006B7580">
        <w:t>s bois et forêts</w:t>
      </w:r>
      <w:r w:rsidR="00BB550D" w:rsidRPr="006B7580">
        <w:t>.</w:t>
      </w:r>
      <w:r w:rsidR="003D234E" w:rsidRPr="006B7580">
        <w:rPr>
          <w:rStyle w:val="Accentuation"/>
          <w:color w:val="333333"/>
          <w:shd w:val="clear" w:color="auto" w:fill="FFFFFF"/>
        </w:rPr>
        <w:t xml:space="preserve"> </w:t>
      </w:r>
      <w:r w:rsidR="00FE0539">
        <w:t>Les feux en forêt sont</w:t>
      </w:r>
      <w:r w:rsidR="00683E54" w:rsidRPr="006B7580">
        <w:t xml:space="preserve"> interdits excepté</w:t>
      </w:r>
      <w:r w:rsidR="001577AC">
        <w:t xml:space="preserve">s </w:t>
      </w:r>
      <w:r w:rsidR="00683E54" w:rsidRPr="006B7580">
        <w:t>aux point</w:t>
      </w:r>
      <w:r w:rsidR="0039130E" w:rsidRPr="006B7580">
        <w:t xml:space="preserve">s barbecue prévus à cet effet. </w:t>
      </w:r>
    </w:p>
    <w:p w14:paraId="6D3D01FC" w14:textId="77777777" w:rsidR="00FE0539" w:rsidRDefault="00FE0539" w:rsidP="006B7580">
      <w:pPr>
        <w:autoSpaceDE w:val="0"/>
        <w:autoSpaceDN w:val="0"/>
        <w:adjustRightInd w:val="0"/>
        <w:jc w:val="both"/>
      </w:pPr>
    </w:p>
    <w:p w14:paraId="15DE7229" w14:textId="389E89A2" w:rsidR="00683E54" w:rsidRPr="00FE0539" w:rsidRDefault="00683E54" w:rsidP="006B7580">
      <w:pPr>
        <w:autoSpaceDE w:val="0"/>
        <w:autoSpaceDN w:val="0"/>
        <w:adjustRightInd w:val="0"/>
        <w:jc w:val="both"/>
        <w:rPr>
          <w:i/>
          <w:iCs/>
          <w:color w:val="333333"/>
          <w:shd w:val="clear" w:color="auto" w:fill="FFFFFF"/>
        </w:rPr>
      </w:pPr>
      <w:r w:rsidRPr="00FE0539">
        <w:t xml:space="preserve">L’importance des feux </w:t>
      </w:r>
      <w:r w:rsidR="00FE0539" w:rsidRPr="00FE0539">
        <w:t>est</w:t>
      </w:r>
      <w:r w:rsidRPr="00FE0539">
        <w:t xml:space="preserve"> maintenue à un niveau tel </w:t>
      </w:r>
      <w:r w:rsidR="00FE0539" w:rsidRPr="00FE0539">
        <w:t>qu’ils peuvent</w:t>
      </w:r>
      <w:r w:rsidRPr="00FE0539">
        <w:t xml:space="preserve"> être maîtrisés par ceux qui les ont allumés. </w:t>
      </w:r>
      <w:r w:rsidR="00201975" w:rsidRPr="00FE0539">
        <w:t>Si l</w:t>
      </w:r>
      <w:r w:rsidRPr="00FE0539">
        <w:t>es responsables souhaitent faire un feu de camp d’impo</w:t>
      </w:r>
      <w:r w:rsidR="00FE0539" w:rsidRPr="00FE0539">
        <w:t>rtance significative</w:t>
      </w:r>
      <w:r w:rsidR="001577AC">
        <w:t xml:space="preserve">, </w:t>
      </w:r>
      <w:r w:rsidR="00FE0539" w:rsidRPr="00FE0539">
        <w:t>ils doivent</w:t>
      </w:r>
      <w:r w:rsidRPr="00FE0539">
        <w:t xml:space="preserve"> sol</w:t>
      </w:r>
      <w:r w:rsidR="00201975" w:rsidRPr="00FE0539">
        <w:t xml:space="preserve">liciter l’accord </w:t>
      </w:r>
      <w:r w:rsidR="00FE0539" w:rsidRPr="00FE0539">
        <w:rPr>
          <w:color w:val="000000"/>
          <w:lang w:val="fr-BE" w:eastAsia="fr-BE"/>
        </w:rPr>
        <w:t>de la commune qui consulte</w:t>
      </w:r>
      <w:r w:rsidR="00391ADB" w:rsidRPr="00FE0539">
        <w:rPr>
          <w:color w:val="000000"/>
          <w:lang w:val="fr-BE" w:eastAsia="fr-BE"/>
        </w:rPr>
        <w:t xml:space="preserve"> au besoin le responsable du</w:t>
      </w:r>
      <w:r w:rsidR="00391ADB" w:rsidRPr="00FE0539">
        <w:rPr>
          <w:color w:val="1E1D1C"/>
          <w:lang w:val="fr-BE" w:eastAsia="fr-BE"/>
        </w:rPr>
        <w:t xml:space="preserve"> Département Nature et Forêts du Ministère de la Région wallonne compétent sur le territoire de la commune concernée</w:t>
      </w:r>
      <w:r w:rsidR="00201975" w:rsidRPr="00FE0539">
        <w:t>.</w:t>
      </w:r>
      <w:r w:rsidR="00400087" w:rsidRPr="00FE0539">
        <w:t xml:space="preserve"> </w:t>
      </w:r>
      <w:r w:rsidR="00FE0539" w:rsidRPr="00FE0539">
        <w:rPr>
          <w:color w:val="1F1E1D"/>
          <w:lang w:val="fr-BE" w:eastAsia="fr-BE"/>
        </w:rPr>
        <w:t xml:space="preserve">Il </w:t>
      </w:r>
      <w:r w:rsidR="00391ADB" w:rsidRPr="00FE0539">
        <w:rPr>
          <w:color w:val="1F1E1D"/>
          <w:lang w:val="fr-BE" w:eastAsia="fr-BE"/>
        </w:rPr>
        <w:t>est obligatoire de s’assurer de l’extinction totale d’un feu avant de quitter le site ou avant d’aller dormir.</w:t>
      </w:r>
    </w:p>
    <w:p w14:paraId="5F60CD87" w14:textId="77777777" w:rsidR="001244E3" w:rsidRPr="006B7580" w:rsidRDefault="001244E3" w:rsidP="006B7580">
      <w:pPr>
        <w:autoSpaceDE w:val="0"/>
        <w:autoSpaceDN w:val="0"/>
        <w:adjustRightInd w:val="0"/>
        <w:jc w:val="both"/>
      </w:pPr>
    </w:p>
    <w:p w14:paraId="3C3B5EB5" w14:textId="6EBA2034" w:rsidR="00683E54" w:rsidRPr="006B7580" w:rsidRDefault="0039130E" w:rsidP="006B7580">
      <w:pPr>
        <w:autoSpaceDE w:val="0"/>
        <w:autoSpaceDN w:val="0"/>
        <w:adjustRightInd w:val="0"/>
        <w:jc w:val="both"/>
      </w:pPr>
      <w:r w:rsidRPr="00FE0539">
        <w:rPr>
          <w:b/>
          <w:bCs/>
        </w:rPr>
        <w:t>Art. 2</w:t>
      </w:r>
      <w:r w:rsidR="00F50DD3">
        <w:rPr>
          <w:b/>
          <w:bCs/>
        </w:rPr>
        <w:t>2</w:t>
      </w:r>
      <w:r w:rsidRPr="00FE0539">
        <w:rPr>
          <w:b/>
          <w:bCs/>
        </w:rPr>
        <w:t>.</w:t>
      </w:r>
      <w:r w:rsidR="00683E54" w:rsidRPr="00FE0539">
        <w:rPr>
          <w:b/>
          <w:bCs/>
        </w:rPr>
        <w:t xml:space="preserve"> </w:t>
      </w:r>
      <w:r w:rsidR="00C60E9C" w:rsidRPr="00FE0539">
        <w:t>Lors de t</w:t>
      </w:r>
      <w:r w:rsidR="00683E54" w:rsidRPr="00FE0539">
        <w:t xml:space="preserve">out déplacement </w:t>
      </w:r>
      <w:r w:rsidR="00300149" w:rsidRPr="00FE0539">
        <w:t xml:space="preserve">hors de l’endroit de </w:t>
      </w:r>
      <w:r w:rsidR="000D7CAC">
        <w:t>séjour</w:t>
      </w:r>
      <w:r w:rsidR="00C60E9C" w:rsidRPr="00FE0539">
        <w:t xml:space="preserve">, </w:t>
      </w:r>
      <w:r w:rsidR="00300149" w:rsidRPr="00FE0539">
        <w:t>l</w:t>
      </w:r>
      <w:r w:rsidR="00C60E9C" w:rsidRPr="00FE0539">
        <w:t>e responsable du camp</w:t>
      </w:r>
      <w:r w:rsidR="002528B4">
        <w:t xml:space="preserve"> ou de</w:t>
      </w:r>
      <w:r w:rsidR="00DE214C">
        <w:t xml:space="preserve"> séjour</w:t>
      </w:r>
      <w:r w:rsidR="00C60E9C" w:rsidRPr="00FE0539">
        <w:t xml:space="preserve"> ainsi que les autres </w:t>
      </w:r>
      <w:r w:rsidR="00DE214C">
        <w:t>encadrants</w:t>
      </w:r>
      <w:r w:rsidR="00C60E9C" w:rsidRPr="00FE0539">
        <w:t xml:space="preserve"> </w:t>
      </w:r>
      <w:r w:rsidR="00300149" w:rsidRPr="00FE0539">
        <w:t xml:space="preserve">présents </w:t>
      </w:r>
      <w:r w:rsidR="00FE0539" w:rsidRPr="00FE0539">
        <w:t>veillen</w:t>
      </w:r>
      <w:r w:rsidR="00C60E9C" w:rsidRPr="00FE0539">
        <w:t>t à faire respecter l</w:t>
      </w:r>
      <w:r w:rsidR="00391ADB" w:rsidRPr="00FE0539">
        <w:t xml:space="preserve">es règles de sécurité routière </w:t>
      </w:r>
      <w:r w:rsidR="00FE0539" w:rsidRPr="00FE0539">
        <w:t xml:space="preserve">et s’assure de </w:t>
      </w:r>
      <w:r w:rsidR="00FE0539">
        <w:t xml:space="preserve">leur </w:t>
      </w:r>
      <w:r w:rsidR="00391ADB" w:rsidRPr="00FE0539">
        <w:t>visibilité</w:t>
      </w:r>
      <w:r w:rsidR="00FE0539">
        <w:t xml:space="preserve"> ainsi que de celle des jeunes sous leur garde. </w:t>
      </w:r>
    </w:p>
    <w:p w14:paraId="4CAD289F" w14:textId="77777777" w:rsidR="00683E54" w:rsidRPr="006B7580" w:rsidRDefault="00683E54" w:rsidP="006B7580">
      <w:pPr>
        <w:autoSpaceDE w:val="0"/>
        <w:autoSpaceDN w:val="0"/>
        <w:adjustRightInd w:val="0"/>
        <w:jc w:val="both"/>
      </w:pPr>
    </w:p>
    <w:p w14:paraId="29FC3C45" w14:textId="2A661A9E" w:rsidR="007D09C1" w:rsidRPr="006B7580" w:rsidRDefault="00F50DD3" w:rsidP="006B7580">
      <w:pPr>
        <w:autoSpaceDE w:val="0"/>
        <w:autoSpaceDN w:val="0"/>
        <w:adjustRightInd w:val="0"/>
        <w:jc w:val="both"/>
      </w:pPr>
      <w:r>
        <w:rPr>
          <w:b/>
          <w:bCs/>
        </w:rPr>
        <w:t>Art. 23</w:t>
      </w:r>
      <w:r w:rsidR="7715DF53" w:rsidRPr="006B7580">
        <w:rPr>
          <w:b/>
          <w:bCs/>
        </w:rPr>
        <w:t>.</w:t>
      </w:r>
      <w:r w:rsidR="7715DF53" w:rsidRPr="006B7580">
        <w:t xml:space="preserve"> </w:t>
      </w:r>
      <w:r w:rsidR="007B7CCC">
        <w:t xml:space="preserve">Afin de </w:t>
      </w:r>
      <w:r w:rsidR="7715DF53" w:rsidRPr="006B7580">
        <w:t xml:space="preserve">faciliter </w:t>
      </w:r>
      <w:r w:rsidR="007B7CCC">
        <w:t xml:space="preserve">l’intervention </w:t>
      </w:r>
      <w:r w:rsidR="7715DF53" w:rsidRPr="006B7580">
        <w:t>des services de secours en cas d’accident ou d</w:t>
      </w:r>
      <w:r w:rsidR="007B7CCC">
        <w:t xml:space="preserve">e fugue, le locataire s’assure, </w:t>
      </w:r>
      <w:r w:rsidR="007B7CCC" w:rsidRPr="006B7580">
        <w:t>à tout moment</w:t>
      </w:r>
      <w:r w:rsidR="007B7CCC">
        <w:t>,</w:t>
      </w:r>
      <w:r w:rsidR="007B7CCC" w:rsidRPr="006B7580">
        <w:t xml:space="preserve"> </w:t>
      </w:r>
      <w:r w:rsidR="007B7CCC">
        <w:t>de l’accessibilité de</w:t>
      </w:r>
      <w:r w:rsidR="7715DF53" w:rsidRPr="006B7580">
        <w:t xml:space="preserve"> la liste actualisée des participants présents sur le lieu de camp</w:t>
      </w:r>
      <w:r>
        <w:t xml:space="preserve"> ou de</w:t>
      </w:r>
      <w:r w:rsidR="00DE214C">
        <w:t xml:space="preserve"> séjour</w:t>
      </w:r>
      <w:r w:rsidR="7715DF53" w:rsidRPr="006B7580">
        <w:t xml:space="preserve">, ainsi que les informations relatives à </w:t>
      </w:r>
      <w:r w:rsidR="007B7CCC">
        <w:t>la situation du camp</w:t>
      </w:r>
      <w:r>
        <w:t xml:space="preserve"> ou du</w:t>
      </w:r>
      <w:r w:rsidR="00DE214C">
        <w:t xml:space="preserve"> séjour</w:t>
      </w:r>
      <w:r w:rsidR="007B7CCC">
        <w:t>. Il met</w:t>
      </w:r>
      <w:r w:rsidR="7715DF53" w:rsidRPr="006B7580">
        <w:t xml:space="preserve"> également à disposition des services de secours les documents qui peuvent leur être</w:t>
      </w:r>
      <w:r w:rsidR="007B7CCC">
        <w:t xml:space="preserve"> utiles à savoir</w:t>
      </w:r>
      <w:r w:rsidR="7715DF53" w:rsidRPr="006B7580">
        <w:t xml:space="preserve"> la fiche médicale de chaque participant avec les coordonnées des personnes à contacter en cas d’urgence.</w:t>
      </w:r>
    </w:p>
    <w:p w14:paraId="4CA0FB1B" w14:textId="77777777" w:rsidR="00355CD7" w:rsidRPr="006B7580" w:rsidRDefault="00355CD7" w:rsidP="006B7580">
      <w:pPr>
        <w:autoSpaceDE w:val="0"/>
        <w:autoSpaceDN w:val="0"/>
        <w:adjustRightInd w:val="0"/>
        <w:jc w:val="both"/>
        <w:rPr>
          <w:b/>
        </w:rPr>
      </w:pPr>
    </w:p>
    <w:p w14:paraId="56CE250E" w14:textId="7CCB13A3" w:rsidR="00683E54" w:rsidRPr="006B7580" w:rsidRDefault="00F50DD3" w:rsidP="006B7580">
      <w:pPr>
        <w:autoSpaceDE w:val="0"/>
        <w:autoSpaceDN w:val="0"/>
        <w:adjustRightInd w:val="0"/>
        <w:jc w:val="both"/>
      </w:pPr>
      <w:r>
        <w:rPr>
          <w:b/>
          <w:bCs/>
        </w:rPr>
        <w:t>Art. 24.</w:t>
      </w:r>
      <w:r w:rsidR="7715DF53" w:rsidRPr="006B7580">
        <w:rPr>
          <w:b/>
          <w:bCs/>
        </w:rPr>
        <w:t xml:space="preserve"> </w:t>
      </w:r>
      <w:r w:rsidR="7715DF53" w:rsidRPr="006B7580">
        <w:t>Aucun accès à un terrain de culture ou de bétail n’est autorisé sans l’accord du propriétaire.</w:t>
      </w:r>
    </w:p>
    <w:p w14:paraId="3D7079A8" w14:textId="77777777" w:rsidR="00683E54" w:rsidRPr="006B7580" w:rsidRDefault="00683E54" w:rsidP="006B7580">
      <w:pPr>
        <w:autoSpaceDE w:val="0"/>
        <w:autoSpaceDN w:val="0"/>
        <w:adjustRightInd w:val="0"/>
        <w:jc w:val="both"/>
      </w:pPr>
    </w:p>
    <w:p w14:paraId="1EF7E744" w14:textId="3512CCD1" w:rsidR="00683E54" w:rsidRPr="006B7580" w:rsidRDefault="00F50DD3" w:rsidP="006B7580">
      <w:pPr>
        <w:autoSpaceDE w:val="0"/>
        <w:autoSpaceDN w:val="0"/>
        <w:adjustRightInd w:val="0"/>
        <w:jc w:val="both"/>
        <w:rPr>
          <w:rFonts w:eastAsia="Calibri"/>
          <w:lang w:eastAsia="en-US"/>
        </w:rPr>
      </w:pPr>
      <w:r>
        <w:rPr>
          <w:b/>
          <w:bCs/>
        </w:rPr>
        <w:t>Art. 25</w:t>
      </w:r>
      <w:r w:rsidR="00683E54" w:rsidRPr="006B7580">
        <w:rPr>
          <w:b/>
          <w:bCs/>
        </w:rPr>
        <w:t>.</w:t>
      </w:r>
      <w:r w:rsidR="00683E54" w:rsidRPr="006B7580">
        <w:t xml:space="preserve"> Toute activité dite de survie et ayant pour but de récolter des vivres ou des boissons</w:t>
      </w:r>
      <w:r w:rsidR="00F91C82" w:rsidRPr="006B7580">
        <w:t>, à l’exception de l’eau potab</w:t>
      </w:r>
      <w:r w:rsidR="007B7CCC">
        <w:t>le, est interdite</w:t>
      </w:r>
      <w:r w:rsidR="00252246">
        <w:t>.</w:t>
      </w:r>
    </w:p>
    <w:p w14:paraId="276FEF40" w14:textId="77777777" w:rsidR="00683E54" w:rsidRPr="006B7580" w:rsidRDefault="00683E54" w:rsidP="006B7580">
      <w:pPr>
        <w:autoSpaceDE w:val="0"/>
        <w:autoSpaceDN w:val="0"/>
        <w:adjustRightInd w:val="0"/>
        <w:jc w:val="both"/>
      </w:pPr>
    </w:p>
    <w:p w14:paraId="0C3A3209" w14:textId="0E585BC9" w:rsidR="00683E54" w:rsidRPr="006B7580" w:rsidRDefault="7715DF53" w:rsidP="006B7580">
      <w:pPr>
        <w:autoSpaceDE w:val="0"/>
        <w:autoSpaceDN w:val="0"/>
        <w:adjustRightInd w:val="0"/>
        <w:jc w:val="both"/>
      </w:pPr>
      <w:r w:rsidRPr="006B7580">
        <w:rPr>
          <w:b/>
          <w:bCs/>
        </w:rPr>
        <w:t>Art. 29.</w:t>
      </w:r>
      <w:r w:rsidRPr="006B7580">
        <w:t xml:space="preserve"> Il est interdit aux </w:t>
      </w:r>
      <w:r w:rsidR="007B7CCC">
        <w:t xml:space="preserve">participants d’un </w:t>
      </w:r>
      <w:r w:rsidRPr="006B7580">
        <w:t>camp</w:t>
      </w:r>
      <w:r w:rsidR="00F50DD3">
        <w:t xml:space="preserve"> ou</w:t>
      </w:r>
      <w:r w:rsidR="00386F1F">
        <w:t xml:space="preserve"> séjour</w:t>
      </w:r>
      <w:r w:rsidRPr="006B7580">
        <w:t xml:space="preserve"> d’effectuer des constructions sur les berges et dans le lit des rivières. Tou</w:t>
      </w:r>
      <w:r w:rsidR="007B7CCC">
        <w:t>t dommage occasionné peu</w:t>
      </w:r>
      <w:r w:rsidRPr="006B7580">
        <w:t>t engager la responsabilité du constructeur.</w:t>
      </w:r>
    </w:p>
    <w:p w14:paraId="2F9E3732" w14:textId="77777777" w:rsidR="00683E54" w:rsidRPr="006B7580" w:rsidRDefault="00683E54" w:rsidP="006B7580">
      <w:pPr>
        <w:autoSpaceDE w:val="0"/>
        <w:autoSpaceDN w:val="0"/>
        <w:adjustRightInd w:val="0"/>
        <w:jc w:val="both"/>
      </w:pPr>
    </w:p>
    <w:p w14:paraId="294BD5E4" w14:textId="216CB8C0" w:rsidR="002528B4" w:rsidRPr="006B7580" w:rsidRDefault="7715DF53" w:rsidP="002528B4">
      <w:pPr>
        <w:autoSpaceDE w:val="0"/>
        <w:autoSpaceDN w:val="0"/>
        <w:adjustRightInd w:val="0"/>
        <w:jc w:val="both"/>
      </w:pPr>
      <w:r w:rsidRPr="006B7580">
        <w:rPr>
          <w:b/>
          <w:bCs/>
        </w:rPr>
        <w:t xml:space="preserve">Art. 30. </w:t>
      </w:r>
      <w:r w:rsidR="002528B4">
        <w:t>Il est interdit de se baigner dans une zone faisant l’objet d’une interdiction de baignade explicite</w:t>
      </w:r>
      <w:r w:rsidR="00D55848">
        <w:t xml:space="preserve"> notamment</w:t>
      </w:r>
      <w:r w:rsidR="002528B4">
        <w:t xml:space="preserve"> à 30 mètres</w:t>
      </w:r>
      <w:r w:rsidR="002528B4" w:rsidRPr="006B7580">
        <w:t xml:space="preserve"> en amont et en aval des barrages.</w:t>
      </w:r>
    </w:p>
    <w:p w14:paraId="77946A9E" w14:textId="77777777" w:rsidR="002528B4" w:rsidRDefault="002528B4" w:rsidP="006B7580">
      <w:pPr>
        <w:autoSpaceDE w:val="0"/>
        <w:autoSpaceDN w:val="0"/>
        <w:adjustRightInd w:val="0"/>
        <w:jc w:val="both"/>
      </w:pPr>
    </w:p>
    <w:p w14:paraId="1D72204E" w14:textId="77777777" w:rsidR="002528B4" w:rsidRDefault="002528B4" w:rsidP="006B7580">
      <w:pPr>
        <w:autoSpaceDE w:val="0"/>
        <w:autoSpaceDN w:val="0"/>
        <w:adjustRightInd w:val="0"/>
        <w:jc w:val="both"/>
      </w:pPr>
      <w:r w:rsidRPr="002528B4">
        <w:rPr>
          <w:bCs/>
        </w:rPr>
        <w:t>Il est déconseillé</w:t>
      </w:r>
      <w:r w:rsidRPr="002528B4" w:rsidDel="00386F1F">
        <w:t xml:space="preserve"> </w:t>
      </w:r>
      <w:r>
        <w:t xml:space="preserve">aux participants d’un camp de se baigner dans l’ensemble des étendues d’eau publiques du territoire communal sauf aux endroits où la baignade est autorisée par la Région Wallonne. Elles sont alors indiquées au public par une signalisation spécifique. </w:t>
      </w:r>
    </w:p>
    <w:p w14:paraId="30A0072F" w14:textId="149EC629" w:rsidR="00683E54" w:rsidRPr="006B7580" w:rsidRDefault="00683E54" w:rsidP="005215AE">
      <w:pPr>
        <w:autoSpaceDE w:val="0"/>
        <w:autoSpaceDN w:val="0"/>
        <w:adjustRightInd w:val="0"/>
      </w:pPr>
    </w:p>
    <w:p w14:paraId="6FAAE5D8" w14:textId="5EC33061" w:rsidR="00201975" w:rsidRPr="005215AE" w:rsidRDefault="00201975" w:rsidP="005215AE">
      <w:pPr>
        <w:widowControl w:val="0"/>
        <w:spacing w:after="120"/>
        <w:jc w:val="center"/>
        <w:rPr>
          <w:b/>
          <w:smallCaps/>
        </w:rPr>
      </w:pPr>
      <w:r w:rsidRPr="006B7580">
        <w:rPr>
          <w:b/>
          <w:smallCaps/>
        </w:rPr>
        <w:lastRenderedPageBreak/>
        <w:t>Chapitre V – dispositions finales</w:t>
      </w:r>
    </w:p>
    <w:p w14:paraId="0A407945" w14:textId="32024E93" w:rsidR="00683E54" w:rsidRPr="006B7580" w:rsidRDefault="7715DF53" w:rsidP="006B7580">
      <w:pPr>
        <w:autoSpaceDE w:val="0"/>
        <w:autoSpaceDN w:val="0"/>
        <w:adjustRightInd w:val="0"/>
        <w:jc w:val="both"/>
      </w:pPr>
      <w:r w:rsidRPr="006B7580">
        <w:rPr>
          <w:b/>
          <w:bCs/>
        </w:rPr>
        <w:t>Art. 31.</w:t>
      </w:r>
      <w:r w:rsidRPr="006B7580">
        <w:t xml:space="preserve"> En cas de trouble à l’ordre public accompagné du non-respect éventuel du présent règlement</w:t>
      </w:r>
      <w:r w:rsidR="0016531E">
        <w:t xml:space="preserve">, le Bourgmestre peut ordonner, </w:t>
      </w:r>
      <w:r w:rsidRPr="006B7580">
        <w:t>par arrêté de pol</w:t>
      </w:r>
      <w:r w:rsidR="002D47FC">
        <w:t xml:space="preserve">ice et en concertation avec l’association à laquelle appartient </w:t>
      </w:r>
      <w:r w:rsidR="00252246">
        <w:t xml:space="preserve">le </w:t>
      </w:r>
      <w:r w:rsidRPr="006B7580">
        <w:t xml:space="preserve">concerné, </w:t>
      </w:r>
      <w:r w:rsidR="0016531E">
        <w:t xml:space="preserve">l’interruption du </w:t>
      </w:r>
      <w:r w:rsidRPr="006B7580">
        <w:t>camp</w:t>
      </w:r>
      <w:r w:rsidR="00F50DD3">
        <w:t xml:space="preserve"> ou du</w:t>
      </w:r>
      <w:r w:rsidR="00386F1F">
        <w:t xml:space="preserve"> séjour</w:t>
      </w:r>
      <w:r w:rsidRPr="006B7580">
        <w:t xml:space="preserve"> de vacances sans délai</w:t>
      </w:r>
      <w:r w:rsidR="0016531E">
        <w:t xml:space="preserve"> </w:t>
      </w:r>
      <w:r w:rsidRPr="006B7580">
        <w:t xml:space="preserve">en vertu de ses pouvoirs de police administrative générale. En vertu des principes applicables en matière de police administrative générale, le Bourgmestre veille à ce que cette mesure ne soit prise qu’en dernier ressort et en cas d’urgence manifeste. </w:t>
      </w:r>
    </w:p>
    <w:p w14:paraId="667911D3" w14:textId="77777777" w:rsidR="00EF1C54" w:rsidRPr="006B7580" w:rsidRDefault="00EF1C54" w:rsidP="006B7580">
      <w:pPr>
        <w:autoSpaceDE w:val="0"/>
        <w:autoSpaceDN w:val="0"/>
        <w:adjustRightInd w:val="0"/>
        <w:jc w:val="both"/>
      </w:pPr>
    </w:p>
    <w:p w14:paraId="4DADA99D" w14:textId="2D4833E9" w:rsidR="00683E54" w:rsidRPr="006B7580" w:rsidRDefault="7715DF53" w:rsidP="006B7580">
      <w:pPr>
        <w:autoSpaceDE w:val="0"/>
        <w:autoSpaceDN w:val="0"/>
        <w:adjustRightInd w:val="0"/>
        <w:jc w:val="both"/>
      </w:pPr>
      <w:r w:rsidRPr="006B7580">
        <w:rPr>
          <w:b/>
          <w:bCs/>
        </w:rPr>
        <w:t xml:space="preserve">Art. 32. </w:t>
      </w:r>
      <w:r w:rsidRPr="006B7580">
        <w:t xml:space="preserve">La Commune peut se substituer aux obligations du </w:t>
      </w:r>
      <w:r w:rsidR="0016531E">
        <w:t>bailleur</w:t>
      </w:r>
      <w:r w:rsidRPr="006B7580">
        <w:t xml:space="preserve"> en cas de manquement de ce dernier, </w:t>
      </w:r>
      <w:r w:rsidR="00252246">
        <w:t>aux</w:t>
      </w:r>
      <w:r w:rsidRPr="006B7580">
        <w:t xml:space="preserve"> frais</w:t>
      </w:r>
      <w:r w:rsidR="00252246">
        <w:t xml:space="preserve"> de ce dernier</w:t>
      </w:r>
      <w:r w:rsidRPr="006B7580">
        <w:t>.</w:t>
      </w:r>
    </w:p>
    <w:p w14:paraId="267C42CB" w14:textId="0F41857C" w:rsidR="00683E54" w:rsidRPr="006B7580" w:rsidRDefault="00683E54" w:rsidP="005215AE">
      <w:pPr>
        <w:autoSpaceDE w:val="0"/>
        <w:autoSpaceDN w:val="0"/>
        <w:adjustRightInd w:val="0"/>
        <w:jc w:val="center"/>
      </w:pPr>
    </w:p>
    <w:p w14:paraId="081B2238" w14:textId="77777777" w:rsidR="00201975" w:rsidRPr="006B7580" w:rsidRDefault="00201975" w:rsidP="005215AE">
      <w:pPr>
        <w:widowControl w:val="0"/>
        <w:spacing w:after="120"/>
        <w:jc w:val="center"/>
        <w:rPr>
          <w:b/>
          <w:smallCaps/>
        </w:rPr>
      </w:pPr>
      <w:r w:rsidRPr="006B7580">
        <w:rPr>
          <w:b/>
          <w:smallCaps/>
        </w:rPr>
        <w:t>Chapitre V</w:t>
      </w:r>
      <w:r w:rsidR="00F063A2" w:rsidRPr="006B7580">
        <w:rPr>
          <w:b/>
          <w:smallCaps/>
        </w:rPr>
        <w:t>I</w:t>
      </w:r>
      <w:r w:rsidRPr="006B7580">
        <w:rPr>
          <w:b/>
          <w:smallCaps/>
        </w:rPr>
        <w:t xml:space="preserve"> – sanctions</w:t>
      </w:r>
    </w:p>
    <w:p w14:paraId="2C9B7D0D" w14:textId="77777777" w:rsidR="0017101F" w:rsidRPr="006B7580" w:rsidRDefault="0017101F" w:rsidP="006B7580">
      <w:pPr>
        <w:autoSpaceDE w:val="0"/>
        <w:autoSpaceDN w:val="0"/>
        <w:adjustRightInd w:val="0"/>
        <w:jc w:val="both"/>
      </w:pPr>
    </w:p>
    <w:p w14:paraId="6DCC739E" w14:textId="67AF2F68" w:rsidR="0017101F" w:rsidRDefault="0017101F" w:rsidP="006B7580">
      <w:pPr>
        <w:autoSpaceDE w:val="0"/>
        <w:autoSpaceDN w:val="0"/>
        <w:adjustRightInd w:val="0"/>
        <w:jc w:val="both"/>
      </w:pPr>
      <w:r w:rsidRPr="0017101F">
        <w:rPr>
          <w:b/>
          <w:bCs/>
        </w:rPr>
        <w:t>Art. 33</w:t>
      </w:r>
      <w:r>
        <w:t xml:space="preserve">. Le non-respect des dispositions du présent règlement qui ne font pas l’objet de sanctions pénales ou administratives sera puni d’une amende administrative conformément à la loi du 24 juin 2013. </w:t>
      </w:r>
    </w:p>
    <w:p w14:paraId="54431282" w14:textId="45FC3E25" w:rsidR="00683E54" w:rsidRDefault="0017101F" w:rsidP="006B7580">
      <w:pPr>
        <w:autoSpaceDE w:val="0"/>
        <w:autoSpaceDN w:val="0"/>
        <w:adjustRightInd w:val="0"/>
        <w:jc w:val="both"/>
      </w:pPr>
      <w:r>
        <w:t>La violation des dispositions du chapitre 3 sera punie d’une sanction administrative correspondant au retrait par le collège communal de l’agrément ou à sa suspension. En dernier recours, la fermeture de l’établissement d’accueil pourra être prononcé</w:t>
      </w:r>
      <w:r w:rsidR="001577AC">
        <w:t xml:space="preserve">e </w:t>
      </w:r>
      <w:r>
        <w:t xml:space="preserve">à titre de sanction par le collège. </w:t>
      </w:r>
    </w:p>
    <w:p w14:paraId="65A9DF73" w14:textId="77777777" w:rsidR="0017101F" w:rsidRPr="006B7580" w:rsidRDefault="0017101F" w:rsidP="006B7580">
      <w:pPr>
        <w:autoSpaceDE w:val="0"/>
        <w:autoSpaceDN w:val="0"/>
        <w:adjustRightInd w:val="0"/>
        <w:jc w:val="both"/>
      </w:pPr>
    </w:p>
    <w:p w14:paraId="5C9EC983" w14:textId="4BE31E51" w:rsidR="00201975" w:rsidRPr="006B7580" w:rsidRDefault="00201975" w:rsidP="005215AE">
      <w:pPr>
        <w:widowControl w:val="0"/>
        <w:spacing w:after="120"/>
        <w:jc w:val="center"/>
        <w:rPr>
          <w:b/>
          <w:smallCaps/>
        </w:rPr>
      </w:pPr>
      <w:r w:rsidRPr="006B7580">
        <w:rPr>
          <w:b/>
          <w:smallCaps/>
        </w:rPr>
        <w:t>Chapitre VI</w:t>
      </w:r>
      <w:r w:rsidR="00F063A2" w:rsidRPr="006B7580">
        <w:rPr>
          <w:b/>
          <w:smallCaps/>
        </w:rPr>
        <w:t>I</w:t>
      </w:r>
      <w:r w:rsidRPr="006B7580">
        <w:rPr>
          <w:b/>
          <w:smallCaps/>
        </w:rPr>
        <w:t xml:space="preserve"> – entrée en vigueur</w:t>
      </w:r>
    </w:p>
    <w:p w14:paraId="52A5878C" w14:textId="77777777" w:rsidR="00201975" w:rsidRPr="006B7580" w:rsidRDefault="00201975" w:rsidP="006B7580">
      <w:pPr>
        <w:autoSpaceDE w:val="0"/>
        <w:autoSpaceDN w:val="0"/>
        <w:adjustRightInd w:val="0"/>
        <w:jc w:val="both"/>
      </w:pPr>
    </w:p>
    <w:p w14:paraId="334DE159" w14:textId="78E8FCBC" w:rsidR="0039130E" w:rsidRPr="006B7580" w:rsidRDefault="7715DF53" w:rsidP="006B7580">
      <w:pPr>
        <w:widowControl w:val="0"/>
        <w:spacing w:after="120"/>
        <w:jc w:val="both"/>
      </w:pPr>
      <w:r w:rsidRPr="006B7580">
        <w:rPr>
          <w:b/>
          <w:bCs/>
        </w:rPr>
        <w:t xml:space="preserve">Art. 35. </w:t>
      </w:r>
      <w:r w:rsidRPr="006B7580">
        <w:t>Le présent règlement s’applique aux camps</w:t>
      </w:r>
      <w:r w:rsidR="00F50DD3">
        <w:t xml:space="preserve"> ou</w:t>
      </w:r>
      <w:r w:rsidR="00386F1F">
        <w:t xml:space="preserve"> séjours</w:t>
      </w:r>
      <w:r w:rsidRPr="006B7580">
        <w:t xml:space="preserve"> </w:t>
      </w:r>
      <w:r w:rsidR="00F50DD3">
        <w:t xml:space="preserve">de vacances </w:t>
      </w:r>
      <w:r w:rsidRPr="006B7580">
        <w:t xml:space="preserve">dont l’organisation n’a pas débuté au jour de </w:t>
      </w:r>
      <w:r w:rsidR="0017101F">
        <w:t xml:space="preserve">son </w:t>
      </w:r>
      <w:r w:rsidR="0017101F" w:rsidRPr="006B7580">
        <w:t xml:space="preserve">entrée </w:t>
      </w:r>
      <w:r w:rsidRPr="006B7580">
        <w:t>en vigueur.</w:t>
      </w:r>
    </w:p>
    <w:p w14:paraId="4DCAE4DA" w14:textId="77777777" w:rsidR="0039130E" w:rsidRPr="006B7580" w:rsidRDefault="0039130E" w:rsidP="006B7580">
      <w:pPr>
        <w:widowControl w:val="0"/>
        <w:spacing w:after="120"/>
        <w:jc w:val="both"/>
        <w:rPr>
          <w:i/>
          <w:color w:val="000000"/>
        </w:rPr>
      </w:pPr>
      <w:r w:rsidRPr="006B7580">
        <w:rPr>
          <w:i/>
          <w:color w:val="000000"/>
        </w:rPr>
        <w:t xml:space="preserve">[Compléter le cas échéant] </w:t>
      </w:r>
    </w:p>
    <w:p w14:paraId="7BBA7102" w14:textId="3583759B" w:rsidR="0026438F" w:rsidRPr="006B7580" w:rsidRDefault="7715DF53" w:rsidP="006B7580">
      <w:pPr>
        <w:widowControl w:val="0"/>
        <w:spacing w:after="120"/>
        <w:jc w:val="both"/>
        <w:rPr>
          <w:color w:val="000000" w:themeColor="text1"/>
        </w:rPr>
      </w:pPr>
      <w:r w:rsidRPr="006B7580">
        <w:rPr>
          <w:b/>
          <w:bCs/>
        </w:rPr>
        <w:t xml:space="preserve">Art. 36. </w:t>
      </w:r>
      <w:r w:rsidRPr="006B7580">
        <w:t xml:space="preserve">Le présent règlement </w:t>
      </w:r>
      <w:r w:rsidR="0017101F">
        <w:t xml:space="preserve">est publié conformément à l’article L 1133-1 du CDLD et </w:t>
      </w:r>
      <w:r w:rsidRPr="006B7580">
        <w:t xml:space="preserve">entre en vigueur </w:t>
      </w:r>
      <w:r w:rsidRPr="006B7580">
        <w:rPr>
          <w:i/>
          <w:iCs/>
          <w:color w:val="000000" w:themeColor="text1"/>
        </w:rPr>
        <w:t>[conformément à l’article L1133-2 CDLD OU (prévoir une autre date)]</w:t>
      </w:r>
      <w:r w:rsidRPr="006B7580">
        <w:rPr>
          <w:color w:val="000000" w:themeColor="text1"/>
        </w:rPr>
        <w:t>.</w:t>
      </w:r>
    </w:p>
    <w:p w14:paraId="3A8E568F" w14:textId="46C1CE87" w:rsidR="000044DD" w:rsidRDefault="000044DD" w:rsidP="00683E54">
      <w:pPr>
        <w:jc w:val="both"/>
      </w:pPr>
    </w:p>
    <w:p w14:paraId="141CDDC6" w14:textId="3274A868" w:rsidR="00764B89" w:rsidRDefault="00764B89" w:rsidP="00683E54">
      <w:pPr>
        <w:jc w:val="both"/>
      </w:pPr>
    </w:p>
    <w:p w14:paraId="406D6F74" w14:textId="4253A39B" w:rsidR="00764B89" w:rsidRPr="00D202D6" w:rsidRDefault="00764B89" w:rsidP="00764B89">
      <w:pPr>
        <w:jc w:val="center"/>
      </w:pPr>
      <w:r>
        <w:t>***</w:t>
      </w:r>
    </w:p>
    <w:sectPr w:rsidR="00764B89" w:rsidRPr="00D202D6">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AAE96" w14:textId="77777777" w:rsidR="00850011" w:rsidRDefault="00850011">
      <w:r>
        <w:separator/>
      </w:r>
    </w:p>
  </w:endnote>
  <w:endnote w:type="continuationSeparator" w:id="0">
    <w:p w14:paraId="0ABB5B8C" w14:textId="77777777" w:rsidR="00850011" w:rsidRDefault="00850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A442B" w14:textId="77777777" w:rsidR="004D33A0" w:rsidRDefault="004D33A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6B5F040" w14:textId="77777777" w:rsidR="004D33A0" w:rsidRDefault="004D33A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51614"/>
      <w:docPartObj>
        <w:docPartGallery w:val="Page Numbers (Bottom of Page)"/>
        <w:docPartUnique/>
      </w:docPartObj>
    </w:sdtPr>
    <w:sdtEndPr/>
    <w:sdtContent>
      <w:p w14:paraId="6CE79020" w14:textId="3B747FC6" w:rsidR="004D33A0" w:rsidRDefault="00764B89">
        <w:pPr>
          <w:pStyle w:val="Pieddepage"/>
          <w:ind w:right="360"/>
          <w:jc w:val="center"/>
        </w:pPr>
        <w:r>
          <w:rPr>
            <w:noProof/>
          </w:rPr>
          <mc:AlternateContent>
            <mc:Choice Requires="wps">
              <w:drawing>
                <wp:anchor distT="0" distB="0" distL="114300" distR="114300" simplePos="0" relativeHeight="251659264" behindDoc="0" locked="0" layoutInCell="1" allowOverlap="1" wp14:anchorId="481655A4" wp14:editId="60A18EC7">
                  <wp:simplePos x="0" y="0"/>
                  <wp:positionH relativeFrom="rightMargin">
                    <wp:align>center</wp:align>
                  </wp:positionH>
                  <wp:positionV relativeFrom="bottomMargin">
                    <wp:align>center</wp:align>
                  </wp:positionV>
                  <wp:extent cx="561975" cy="561975"/>
                  <wp:effectExtent l="9525" t="9525" r="9525" b="9525"/>
                  <wp:wrapNone/>
                  <wp:docPr id="1" name="El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1BE045BA" w14:textId="77777777" w:rsidR="00764B89" w:rsidRDefault="00764B89">
                              <w:pPr>
                                <w:pStyle w:val="Pieddepage"/>
                                <w:rPr>
                                  <w:color w:val="5B9BD5" w:themeColor="accent1"/>
                                </w:rPr>
                              </w:pPr>
                              <w:r>
                                <w:fldChar w:fldCharType="begin"/>
                              </w:r>
                              <w:r>
                                <w:instrText>PAGE  \* MERGEFORMAT</w:instrText>
                              </w:r>
                              <w:r>
                                <w:fldChar w:fldCharType="separate"/>
                              </w:r>
                              <w:r>
                                <w:rPr>
                                  <w:color w:val="5B9BD5" w:themeColor="accent1"/>
                                </w:rPr>
                                <w:t>2</w:t>
                              </w:r>
                              <w:r>
                                <w:rPr>
                                  <w:color w:val="5B9BD5"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481655A4" id="Ellipse 1" o:spid="_x0000_s1026" style="position:absolute;left:0;text-align:left;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" filled="f" fillcolor="#c0504d" strokecolor="#adc1d9" strokeweight="1pt">
                  <v:textbox inset=",0,,0">
                    <w:txbxContent>
                      <w:p w14:paraId="1BE045BA" w14:textId="77777777" w:rsidR="00764B89" w:rsidRDefault="00764B89">
                        <w:pPr>
                          <w:pStyle w:val="Pieddepage"/>
                          <w:rPr>
                            <w:color w:val="5B9BD5" w:themeColor="accent1"/>
                          </w:rPr>
                        </w:pPr>
                        <w:r>
                          <w:fldChar w:fldCharType="begin"/>
                        </w:r>
                        <w:r>
                          <w:instrText>PAGE  \* MERGEFORMAT</w:instrText>
                        </w:r>
                        <w:r>
                          <w:fldChar w:fldCharType="separate"/>
                        </w:r>
                        <w:r>
                          <w:rPr>
                            <w:color w:val="5B9BD5" w:themeColor="accent1"/>
                          </w:rPr>
                          <w:t>2</w:t>
                        </w:r>
                        <w:r>
                          <w:rPr>
                            <w:color w:val="5B9BD5"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D47A4" w14:textId="77777777" w:rsidR="00850011" w:rsidRDefault="00850011">
      <w:r>
        <w:separator/>
      </w:r>
    </w:p>
  </w:footnote>
  <w:footnote w:type="continuationSeparator" w:id="0">
    <w:p w14:paraId="747A837C" w14:textId="77777777" w:rsidR="00850011" w:rsidRDefault="00850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B4864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3022482"/>
    <w:multiLevelType w:val="hybridMultilevel"/>
    <w:tmpl w:val="9AFAD862"/>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03102C51"/>
    <w:multiLevelType w:val="hybridMultilevel"/>
    <w:tmpl w:val="B8181372"/>
    <w:lvl w:ilvl="0" w:tplc="976C7C6E">
      <w:start w:val="1"/>
      <w:numFmt w:val="bullet"/>
      <w:lvlText w:val="-"/>
      <w:lvlJc w:val="left"/>
      <w:pPr>
        <w:ind w:left="720" w:hanging="360"/>
      </w:pPr>
      <w:rPr>
        <w:rFonts w:ascii="Century" w:eastAsia="Calibri" w:hAnsi="Century" w:cs="Century"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66A316A"/>
    <w:multiLevelType w:val="hybridMultilevel"/>
    <w:tmpl w:val="FC084CA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 w15:restartNumberingAfterBreak="0">
    <w:nsid w:val="097F02AF"/>
    <w:multiLevelType w:val="hybridMultilevel"/>
    <w:tmpl w:val="C55A8E4C"/>
    <w:lvl w:ilvl="0" w:tplc="8A2A10D2">
      <w:start w:val="3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58A2286"/>
    <w:multiLevelType w:val="hybridMultilevel"/>
    <w:tmpl w:val="80FA6FCA"/>
    <w:lvl w:ilvl="0" w:tplc="3BD4A744">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D23B5A"/>
    <w:multiLevelType w:val="hybridMultilevel"/>
    <w:tmpl w:val="4614BBFA"/>
    <w:lvl w:ilvl="0" w:tplc="976C7C6E">
      <w:start w:val="1"/>
      <w:numFmt w:val="bullet"/>
      <w:lvlText w:val="-"/>
      <w:lvlJc w:val="left"/>
      <w:pPr>
        <w:ind w:left="720" w:hanging="360"/>
      </w:pPr>
      <w:rPr>
        <w:rFonts w:ascii="Century" w:eastAsia="Calibri" w:hAnsi="Century" w:cs="Century"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A9C3C31"/>
    <w:multiLevelType w:val="hybridMultilevel"/>
    <w:tmpl w:val="0BDEA09C"/>
    <w:lvl w:ilvl="0" w:tplc="976C7C6E">
      <w:start w:val="1"/>
      <w:numFmt w:val="bullet"/>
      <w:lvlText w:val="-"/>
      <w:lvlJc w:val="left"/>
      <w:pPr>
        <w:ind w:left="720" w:hanging="360"/>
      </w:pPr>
      <w:rPr>
        <w:rFonts w:ascii="Century" w:eastAsia="Calibri" w:hAnsi="Century" w:cs="Century"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8" w15:restartNumberingAfterBreak="0">
    <w:nsid w:val="3C8D2CC9"/>
    <w:multiLevelType w:val="hybridMultilevel"/>
    <w:tmpl w:val="92A09288"/>
    <w:lvl w:ilvl="0" w:tplc="F830EFEA">
      <w:start w:val="1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3F0589"/>
    <w:multiLevelType w:val="hybridMultilevel"/>
    <w:tmpl w:val="B23E6EFC"/>
    <w:lvl w:ilvl="0" w:tplc="66427D48">
      <w:numFmt w:val="bullet"/>
      <w:lvlText w:val=""/>
      <w:lvlJc w:val="left"/>
      <w:pPr>
        <w:ind w:left="720" w:hanging="360"/>
      </w:pPr>
      <w:rPr>
        <w:rFonts w:ascii="Symbol" w:eastAsia="Calibri" w:hAnsi="Symbol" w:cs="Century" w:hint="default"/>
        <w:b w:val="0"/>
        <w:strike w:val="0"/>
        <w:dstrike w:val="0"/>
        <w:u w:val="none"/>
        <w:effect w:val="none"/>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4E9332CF"/>
    <w:multiLevelType w:val="hybridMultilevel"/>
    <w:tmpl w:val="B7B417F4"/>
    <w:lvl w:ilvl="0" w:tplc="040C0001">
      <w:start w:val="1"/>
      <w:numFmt w:val="bullet"/>
      <w:lvlText w:val=""/>
      <w:lvlJc w:val="left"/>
      <w:pPr>
        <w:tabs>
          <w:tab w:val="num" w:pos="780"/>
        </w:tabs>
        <w:ind w:left="780" w:hanging="360"/>
      </w:pPr>
      <w:rPr>
        <w:rFonts w:ascii="Symbol" w:hAnsi="Symbol"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56DA1FF2"/>
    <w:multiLevelType w:val="hybridMultilevel"/>
    <w:tmpl w:val="0888AF44"/>
    <w:lvl w:ilvl="0" w:tplc="6778BBB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715C2645"/>
    <w:multiLevelType w:val="hybridMultilevel"/>
    <w:tmpl w:val="D68E89F4"/>
    <w:lvl w:ilvl="0" w:tplc="F830EFEA">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B94098"/>
    <w:multiLevelType w:val="hybridMultilevel"/>
    <w:tmpl w:val="8F58B91C"/>
    <w:lvl w:ilvl="0" w:tplc="3D507414">
      <w:start w:val="4"/>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7E1A6DFC"/>
    <w:multiLevelType w:val="hybridMultilevel"/>
    <w:tmpl w:val="318E93F4"/>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10"/>
  </w:num>
  <w:num w:numId="5">
    <w:abstractNumId w:val="0"/>
  </w:num>
  <w:num w:numId="6">
    <w:abstractNumId w:val="8"/>
  </w:num>
  <w:num w:numId="7">
    <w:abstractNumId w:val="9"/>
  </w:num>
  <w:num w:numId="8">
    <w:abstractNumId w:val="3"/>
  </w:num>
  <w:num w:numId="9">
    <w:abstractNumId w:val="7"/>
  </w:num>
  <w:num w:numId="10">
    <w:abstractNumId w:val="4"/>
  </w:num>
  <w:num w:numId="11">
    <w:abstractNumId w:val="14"/>
  </w:num>
  <w:num w:numId="12">
    <w:abstractNumId w:val="2"/>
  </w:num>
  <w:num w:numId="13">
    <w:abstractNumId w:val="6"/>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CD0"/>
    <w:rsid w:val="00002159"/>
    <w:rsid w:val="00003BBC"/>
    <w:rsid w:val="000044DD"/>
    <w:rsid w:val="00023F00"/>
    <w:rsid w:val="00031396"/>
    <w:rsid w:val="000454A6"/>
    <w:rsid w:val="00064339"/>
    <w:rsid w:val="00067246"/>
    <w:rsid w:val="000750D5"/>
    <w:rsid w:val="00075A12"/>
    <w:rsid w:val="00083647"/>
    <w:rsid w:val="0009432F"/>
    <w:rsid w:val="000956A7"/>
    <w:rsid w:val="000A06DF"/>
    <w:rsid w:val="000A311A"/>
    <w:rsid w:val="000C26BC"/>
    <w:rsid w:val="000D0311"/>
    <w:rsid w:val="000D5C83"/>
    <w:rsid w:val="000D7CAC"/>
    <w:rsid w:val="000E3E1F"/>
    <w:rsid w:val="000E4FFB"/>
    <w:rsid w:val="000F078D"/>
    <w:rsid w:val="00100C60"/>
    <w:rsid w:val="00114E57"/>
    <w:rsid w:val="00120CFB"/>
    <w:rsid w:val="00120EF5"/>
    <w:rsid w:val="001244E3"/>
    <w:rsid w:val="001434E0"/>
    <w:rsid w:val="001449CF"/>
    <w:rsid w:val="00152105"/>
    <w:rsid w:val="001577AC"/>
    <w:rsid w:val="0016531E"/>
    <w:rsid w:val="00167DF7"/>
    <w:rsid w:val="001703E7"/>
    <w:rsid w:val="0017101F"/>
    <w:rsid w:val="00171A70"/>
    <w:rsid w:val="00173F94"/>
    <w:rsid w:val="001744AA"/>
    <w:rsid w:val="001821D7"/>
    <w:rsid w:val="00187E82"/>
    <w:rsid w:val="001941F2"/>
    <w:rsid w:val="001A6856"/>
    <w:rsid w:val="001B2565"/>
    <w:rsid w:val="001B62ED"/>
    <w:rsid w:val="001B6452"/>
    <w:rsid w:val="001C03D8"/>
    <w:rsid w:val="001C160E"/>
    <w:rsid w:val="001D6AE4"/>
    <w:rsid w:val="001E0B16"/>
    <w:rsid w:val="001E1BCF"/>
    <w:rsid w:val="001F0164"/>
    <w:rsid w:val="001F028D"/>
    <w:rsid w:val="001F469B"/>
    <w:rsid w:val="001F5ECA"/>
    <w:rsid w:val="00201975"/>
    <w:rsid w:val="002036B9"/>
    <w:rsid w:val="00206EC2"/>
    <w:rsid w:val="0020759F"/>
    <w:rsid w:val="002104D7"/>
    <w:rsid w:val="002120DC"/>
    <w:rsid w:val="00215F6D"/>
    <w:rsid w:val="00235B06"/>
    <w:rsid w:val="00241112"/>
    <w:rsid w:val="00252246"/>
    <w:rsid w:val="002528B4"/>
    <w:rsid w:val="00256726"/>
    <w:rsid w:val="002611EF"/>
    <w:rsid w:val="0026438F"/>
    <w:rsid w:val="002968BD"/>
    <w:rsid w:val="002A46C1"/>
    <w:rsid w:val="002B4AC2"/>
    <w:rsid w:val="002B5993"/>
    <w:rsid w:val="002C520D"/>
    <w:rsid w:val="002C7D9D"/>
    <w:rsid w:val="002D35E3"/>
    <w:rsid w:val="002D47FC"/>
    <w:rsid w:val="002D4E70"/>
    <w:rsid w:val="002D57B5"/>
    <w:rsid w:val="002E4F7D"/>
    <w:rsid w:val="002E79E1"/>
    <w:rsid w:val="002F1D59"/>
    <w:rsid w:val="002F2962"/>
    <w:rsid w:val="002F3709"/>
    <w:rsid w:val="002F58C7"/>
    <w:rsid w:val="00300149"/>
    <w:rsid w:val="00316E78"/>
    <w:rsid w:val="00333E2D"/>
    <w:rsid w:val="00340968"/>
    <w:rsid w:val="003417C4"/>
    <w:rsid w:val="0035276B"/>
    <w:rsid w:val="00355413"/>
    <w:rsid w:val="00355CD7"/>
    <w:rsid w:val="00361446"/>
    <w:rsid w:val="00367137"/>
    <w:rsid w:val="00367DC3"/>
    <w:rsid w:val="0037080B"/>
    <w:rsid w:val="0037663D"/>
    <w:rsid w:val="00376C2F"/>
    <w:rsid w:val="00386F1F"/>
    <w:rsid w:val="0039130E"/>
    <w:rsid w:val="00391ADB"/>
    <w:rsid w:val="00394216"/>
    <w:rsid w:val="003A00A3"/>
    <w:rsid w:val="003A3C86"/>
    <w:rsid w:val="003A3FE3"/>
    <w:rsid w:val="003A57D4"/>
    <w:rsid w:val="003C3459"/>
    <w:rsid w:val="003D234E"/>
    <w:rsid w:val="003D322D"/>
    <w:rsid w:val="003D728A"/>
    <w:rsid w:val="00400087"/>
    <w:rsid w:val="004019A2"/>
    <w:rsid w:val="004122AA"/>
    <w:rsid w:val="00417B3C"/>
    <w:rsid w:val="00423105"/>
    <w:rsid w:val="004237E2"/>
    <w:rsid w:val="00423A18"/>
    <w:rsid w:val="00463A31"/>
    <w:rsid w:val="00463F69"/>
    <w:rsid w:val="004679AC"/>
    <w:rsid w:val="00471D3F"/>
    <w:rsid w:val="0047798B"/>
    <w:rsid w:val="004A2056"/>
    <w:rsid w:val="004A7742"/>
    <w:rsid w:val="004B094F"/>
    <w:rsid w:val="004C0B7A"/>
    <w:rsid w:val="004C2AE2"/>
    <w:rsid w:val="004D2268"/>
    <w:rsid w:val="004D3247"/>
    <w:rsid w:val="004D33A0"/>
    <w:rsid w:val="004D3CD9"/>
    <w:rsid w:val="004D5D23"/>
    <w:rsid w:val="004D7FD9"/>
    <w:rsid w:val="004E17CB"/>
    <w:rsid w:val="004E62E8"/>
    <w:rsid w:val="004E71E5"/>
    <w:rsid w:val="004F0C24"/>
    <w:rsid w:val="004F53EA"/>
    <w:rsid w:val="004F59F4"/>
    <w:rsid w:val="004F772A"/>
    <w:rsid w:val="005002D6"/>
    <w:rsid w:val="005215AE"/>
    <w:rsid w:val="005257D9"/>
    <w:rsid w:val="005276F6"/>
    <w:rsid w:val="00530A72"/>
    <w:rsid w:val="00565AAC"/>
    <w:rsid w:val="00571443"/>
    <w:rsid w:val="005808D9"/>
    <w:rsid w:val="00580D96"/>
    <w:rsid w:val="00586DFF"/>
    <w:rsid w:val="0058739F"/>
    <w:rsid w:val="005B2288"/>
    <w:rsid w:val="005C4E8B"/>
    <w:rsid w:val="005D0A49"/>
    <w:rsid w:val="005F0614"/>
    <w:rsid w:val="005F32F8"/>
    <w:rsid w:val="00637BAA"/>
    <w:rsid w:val="00637D56"/>
    <w:rsid w:val="00655114"/>
    <w:rsid w:val="006562D3"/>
    <w:rsid w:val="0065639B"/>
    <w:rsid w:val="00664695"/>
    <w:rsid w:val="00665C0A"/>
    <w:rsid w:val="00667BD8"/>
    <w:rsid w:val="00683E54"/>
    <w:rsid w:val="0068657D"/>
    <w:rsid w:val="00691AD7"/>
    <w:rsid w:val="00691EFA"/>
    <w:rsid w:val="0069480C"/>
    <w:rsid w:val="00696942"/>
    <w:rsid w:val="006A110E"/>
    <w:rsid w:val="006A2CEF"/>
    <w:rsid w:val="006A4F8F"/>
    <w:rsid w:val="006A6F8C"/>
    <w:rsid w:val="006A7D42"/>
    <w:rsid w:val="006B4496"/>
    <w:rsid w:val="006B7580"/>
    <w:rsid w:val="006C1B19"/>
    <w:rsid w:val="006D0037"/>
    <w:rsid w:val="006D4AE8"/>
    <w:rsid w:val="006D5D08"/>
    <w:rsid w:val="006E1D63"/>
    <w:rsid w:val="006E2433"/>
    <w:rsid w:val="006F0938"/>
    <w:rsid w:val="007039F2"/>
    <w:rsid w:val="00703EB6"/>
    <w:rsid w:val="00707BF4"/>
    <w:rsid w:val="007140E3"/>
    <w:rsid w:val="00722AC9"/>
    <w:rsid w:val="00736466"/>
    <w:rsid w:val="00740731"/>
    <w:rsid w:val="00741AF5"/>
    <w:rsid w:val="007525F0"/>
    <w:rsid w:val="00756BAA"/>
    <w:rsid w:val="00761716"/>
    <w:rsid w:val="00761920"/>
    <w:rsid w:val="00761BED"/>
    <w:rsid w:val="00762D4D"/>
    <w:rsid w:val="00764B89"/>
    <w:rsid w:val="00767D77"/>
    <w:rsid w:val="00772F26"/>
    <w:rsid w:val="00791BE1"/>
    <w:rsid w:val="0079446C"/>
    <w:rsid w:val="00794E73"/>
    <w:rsid w:val="007A146B"/>
    <w:rsid w:val="007A5AA0"/>
    <w:rsid w:val="007A5EB4"/>
    <w:rsid w:val="007B7CCC"/>
    <w:rsid w:val="007B7DEF"/>
    <w:rsid w:val="007C46C4"/>
    <w:rsid w:val="007C5709"/>
    <w:rsid w:val="007D09C1"/>
    <w:rsid w:val="007D1758"/>
    <w:rsid w:val="007D1EA0"/>
    <w:rsid w:val="0080561A"/>
    <w:rsid w:val="008061AE"/>
    <w:rsid w:val="00815367"/>
    <w:rsid w:val="00816395"/>
    <w:rsid w:val="008417AC"/>
    <w:rsid w:val="0084633D"/>
    <w:rsid w:val="00850011"/>
    <w:rsid w:val="008516E6"/>
    <w:rsid w:val="0085518E"/>
    <w:rsid w:val="0086783B"/>
    <w:rsid w:val="00892016"/>
    <w:rsid w:val="008A3E5A"/>
    <w:rsid w:val="008A5EE3"/>
    <w:rsid w:val="008B338F"/>
    <w:rsid w:val="008B6962"/>
    <w:rsid w:val="008B768F"/>
    <w:rsid w:val="008D0143"/>
    <w:rsid w:val="008D5109"/>
    <w:rsid w:val="008F0F6D"/>
    <w:rsid w:val="008F75D5"/>
    <w:rsid w:val="009050CE"/>
    <w:rsid w:val="009071B9"/>
    <w:rsid w:val="00911AE9"/>
    <w:rsid w:val="009145E4"/>
    <w:rsid w:val="0091485D"/>
    <w:rsid w:val="00920B1C"/>
    <w:rsid w:val="00940CE0"/>
    <w:rsid w:val="009602ED"/>
    <w:rsid w:val="0096442C"/>
    <w:rsid w:val="00964777"/>
    <w:rsid w:val="00967A5D"/>
    <w:rsid w:val="00977294"/>
    <w:rsid w:val="009802CF"/>
    <w:rsid w:val="00980560"/>
    <w:rsid w:val="00980CEC"/>
    <w:rsid w:val="00986CB4"/>
    <w:rsid w:val="00987FED"/>
    <w:rsid w:val="00997B2B"/>
    <w:rsid w:val="00997B8D"/>
    <w:rsid w:val="009A4410"/>
    <w:rsid w:val="009B148E"/>
    <w:rsid w:val="009B1494"/>
    <w:rsid w:val="009B3EBF"/>
    <w:rsid w:val="009B5659"/>
    <w:rsid w:val="009C0D31"/>
    <w:rsid w:val="009C630C"/>
    <w:rsid w:val="009D17EE"/>
    <w:rsid w:val="009D6BEC"/>
    <w:rsid w:val="009F2357"/>
    <w:rsid w:val="009F3877"/>
    <w:rsid w:val="009F4A73"/>
    <w:rsid w:val="00A2025F"/>
    <w:rsid w:val="00A35647"/>
    <w:rsid w:val="00A43200"/>
    <w:rsid w:val="00A45156"/>
    <w:rsid w:val="00A50130"/>
    <w:rsid w:val="00A52E1B"/>
    <w:rsid w:val="00A70774"/>
    <w:rsid w:val="00A71CD0"/>
    <w:rsid w:val="00A871D0"/>
    <w:rsid w:val="00A95ABA"/>
    <w:rsid w:val="00AA4446"/>
    <w:rsid w:val="00AB5853"/>
    <w:rsid w:val="00AB626F"/>
    <w:rsid w:val="00AD67C2"/>
    <w:rsid w:val="00AE08E9"/>
    <w:rsid w:val="00AE2AB1"/>
    <w:rsid w:val="00AF4EB4"/>
    <w:rsid w:val="00B06CB7"/>
    <w:rsid w:val="00B14107"/>
    <w:rsid w:val="00B15CF3"/>
    <w:rsid w:val="00B17847"/>
    <w:rsid w:val="00B21C81"/>
    <w:rsid w:val="00B33B7F"/>
    <w:rsid w:val="00B41572"/>
    <w:rsid w:val="00B4598D"/>
    <w:rsid w:val="00B5371D"/>
    <w:rsid w:val="00B53C96"/>
    <w:rsid w:val="00B5720A"/>
    <w:rsid w:val="00B718EE"/>
    <w:rsid w:val="00B75E2B"/>
    <w:rsid w:val="00B76E75"/>
    <w:rsid w:val="00B9127D"/>
    <w:rsid w:val="00B91DD6"/>
    <w:rsid w:val="00B924CA"/>
    <w:rsid w:val="00B94015"/>
    <w:rsid w:val="00B97E1F"/>
    <w:rsid w:val="00BB05BD"/>
    <w:rsid w:val="00BB4E88"/>
    <w:rsid w:val="00BB550D"/>
    <w:rsid w:val="00BC53B6"/>
    <w:rsid w:val="00BE46E6"/>
    <w:rsid w:val="00BF271B"/>
    <w:rsid w:val="00BF3A9F"/>
    <w:rsid w:val="00C007C1"/>
    <w:rsid w:val="00C00BEB"/>
    <w:rsid w:val="00C066B8"/>
    <w:rsid w:val="00C157A3"/>
    <w:rsid w:val="00C167D2"/>
    <w:rsid w:val="00C3416E"/>
    <w:rsid w:val="00C342E5"/>
    <w:rsid w:val="00C377D4"/>
    <w:rsid w:val="00C53E87"/>
    <w:rsid w:val="00C60E9C"/>
    <w:rsid w:val="00C63ECD"/>
    <w:rsid w:val="00CA56E9"/>
    <w:rsid w:val="00CC4A5E"/>
    <w:rsid w:val="00CD274C"/>
    <w:rsid w:val="00CD4B56"/>
    <w:rsid w:val="00CE2DDA"/>
    <w:rsid w:val="00CE44D0"/>
    <w:rsid w:val="00CF7E9F"/>
    <w:rsid w:val="00D00C05"/>
    <w:rsid w:val="00D035B9"/>
    <w:rsid w:val="00D10055"/>
    <w:rsid w:val="00D11469"/>
    <w:rsid w:val="00D202D6"/>
    <w:rsid w:val="00D21F12"/>
    <w:rsid w:val="00D2343B"/>
    <w:rsid w:val="00D25B2C"/>
    <w:rsid w:val="00D26524"/>
    <w:rsid w:val="00D449F1"/>
    <w:rsid w:val="00D55848"/>
    <w:rsid w:val="00D65733"/>
    <w:rsid w:val="00D90DDC"/>
    <w:rsid w:val="00D9110D"/>
    <w:rsid w:val="00D917CE"/>
    <w:rsid w:val="00D9301B"/>
    <w:rsid w:val="00DB06D3"/>
    <w:rsid w:val="00DC04BD"/>
    <w:rsid w:val="00DD1C6D"/>
    <w:rsid w:val="00DE214C"/>
    <w:rsid w:val="00DF57E1"/>
    <w:rsid w:val="00DF636C"/>
    <w:rsid w:val="00E03E65"/>
    <w:rsid w:val="00E042D7"/>
    <w:rsid w:val="00E17168"/>
    <w:rsid w:val="00E24B88"/>
    <w:rsid w:val="00E35C8D"/>
    <w:rsid w:val="00E3715A"/>
    <w:rsid w:val="00E41560"/>
    <w:rsid w:val="00E42507"/>
    <w:rsid w:val="00E43ADD"/>
    <w:rsid w:val="00E44A51"/>
    <w:rsid w:val="00E44D19"/>
    <w:rsid w:val="00E61DD7"/>
    <w:rsid w:val="00E72242"/>
    <w:rsid w:val="00E72A9E"/>
    <w:rsid w:val="00E83EEA"/>
    <w:rsid w:val="00E97D59"/>
    <w:rsid w:val="00EA20C2"/>
    <w:rsid w:val="00EA6C35"/>
    <w:rsid w:val="00EB45F7"/>
    <w:rsid w:val="00EC71C9"/>
    <w:rsid w:val="00ED0222"/>
    <w:rsid w:val="00ED2656"/>
    <w:rsid w:val="00ED4CDE"/>
    <w:rsid w:val="00EE1291"/>
    <w:rsid w:val="00EE62F3"/>
    <w:rsid w:val="00EF1C54"/>
    <w:rsid w:val="00EF5AD6"/>
    <w:rsid w:val="00F063A2"/>
    <w:rsid w:val="00F06875"/>
    <w:rsid w:val="00F10EC2"/>
    <w:rsid w:val="00F1648A"/>
    <w:rsid w:val="00F21602"/>
    <w:rsid w:val="00F231F3"/>
    <w:rsid w:val="00F248D7"/>
    <w:rsid w:val="00F26E89"/>
    <w:rsid w:val="00F3116D"/>
    <w:rsid w:val="00F44F76"/>
    <w:rsid w:val="00F50DD3"/>
    <w:rsid w:val="00F553E4"/>
    <w:rsid w:val="00F554F7"/>
    <w:rsid w:val="00F556C2"/>
    <w:rsid w:val="00F65520"/>
    <w:rsid w:val="00F72DF2"/>
    <w:rsid w:val="00F87BD7"/>
    <w:rsid w:val="00F90FCD"/>
    <w:rsid w:val="00F91C82"/>
    <w:rsid w:val="00FA2DC5"/>
    <w:rsid w:val="00FB731D"/>
    <w:rsid w:val="00FC4F73"/>
    <w:rsid w:val="00FD11BE"/>
    <w:rsid w:val="00FD1C56"/>
    <w:rsid w:val="00FD3E88"/>
    <w:rsid w:val="00FD5DC8"/>
    <w:rsid w:val="00FE0539"/>
    <w:rsid w:val="00FE20CB"/>
    <w:rsid w:val="00FE4A9D"/>
    <w:rsid w:val="00FE6E2E"/>
    <w:rsid w:val="00FE77C3"/>
    <w:rsid w:val="294A6304"/>
    <w:rsid w:val="7715DF5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44C2B23"/>
  <w15:docId w15:val="{E7489C06-7D3A-44EA-9A46-F785D2F95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5B2C"/>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71CD0"/>
    <w:pPr>
      <w:tabs>
        <w:tab w:val="center" w:pos="4536"/>
        <w:tab w:val="right" w:pos="9072"/>
      </w:tabs>
    </w:pPr>
  </w:style>
  <w:style w:type="character" w:styleId="Numrodepage">
    <w:name w:val="page number"/>
    <w:basedOn w:val="Policepardfaut"/>
    <w:rsid w:val="00A71CD0"/>
  </w:style>
  <w:style w:type="paragraph" w:styleId="En-tte">
    <w:name w:val="header"/>
    <w:basedOn w:val="Normal"/>
    <w:rsid w:val="00A71CD0"/>
    <w:pPr>
      <w:tabs>
        <w:tab w:val="center" w:pos="4536"/>
        <w:tab w:val="right" w:pos="9072"/>
      </w:tabs>
      <w:overflowPunct w:val="0"/>
      <w:autoSpaceDE w:val="0"/>
      <w:autoSpaceDN w:val="0"/>
      <w:adjustRightInd w:val="0"/>
      <w:textAlignment w:val="baseline"/>
    </w:pPr>
    <w:rPr>
      <w:sz w:val="20"/>
      <w:szCs w:val="20"/>
    </w:rPr>
  </w:style>
  <w:style w:type="paragraph" w:styleId="Notedebasdepage">
    <w:name w:val="footnote text"/>
    <w:basedOn w:val="Normal"/>
    <w:semiHidden/>
    <w:rsid w:val="00F554F7"/>
    <w:rPr>
      <w:sz w:val="20"/>
      <w:szCs w:val="20"/>
    </w:rPr>
  </w:style>
  <w:style w:type="character" w:styleId="Appelnotedebasdep">
    <w:name w:val="footnote reference"/>
    <w:semiHidden/>
    <w:rsid w:val="00F554F7"/>
    <w:rPr>
      <w:vertAlign w:val="superscript"/>
    </w:rPr>
  </w:style>
  <w:style w:type="paragraph" w:styleId="Textedebulles">
    <w:name w:val="Balloon Text"/>
    <w:basedOn w:val="Normal"/>
    <w:semiHidden/>
    <w:rsid w:val="00580D96"/>
    <w:rPr>
      <w:rFonts w:ascii="Tahoma" w:hAnsi="Tahoma" w:cs="Tahoma"/>
      <w:sz w:val="16"/>
      <w:szCs w:val="16"/>
    </w:rPr>
  </w:style>
  <w:style w:type="paragraph" w:styleId="Listepuces">
    <w:name w:val="List Bullet"/>
    <w:basedOn w:val="Normal"/>
    <w:rsid w:val="00580D96"/>
    <w:pPr>
      <w:numPr>
        <w:numId w:val="5"/>
      </w:numPr>
    </w:pPr>
  </w:style>
  <w:style w:type="character" w:styleId="Marquedecommentaire">
    <w:name w:val="annotation reference"/>
    <w:rsid w:val="001941F2"/>
    <w:rPr>
      <w:sz w:val="16"/>
      <w:szCs w:val="16"/>
    </w:rPr>
  </w:style>
  <w:style w:type="paragraph" w:styleId="Commentaire">
    <w:name w:val="annotation text"/>
    <w:basedOn w:val="Normal"/>
    <w:link w:val="CommentaireCar"/>
    <w:rsid w:val="001941F2"/>
    <w:rPr>
      <w:sz w:val="20"/>
      <w:szCs w:val="20"/>
    </w:rPr>
  </w:style>
  <w:style w:type="character" w:customStyle="1" w:styleId="CommentaireCar">
    <w:name w:val="Commentaire Car"/>
    <w:link w:val="Commentaire"/>
    <w:rsid w:val="001941F2"/>
    <w:rPr>
      <w:lang w:val="fr-FR" w:eastAsia="fr-FR"/>
    </w:rPr>
  </w:style>
  <w:style w:type="paragraph" w:styleId="Objetducommentaire">
    <w:name w:val="annotation subject"/>
    <w:basedOn w:val="Commentaire"/>
    <w:next w:val="Commentaire"/>
    <w:link w:val="ObjetducommentaireCar"/>
    <w:rsid w:val="001941F2"/>
    <w:rPr>
      <w:b/>
      <w:bCs/>
    </w:rPr>
  </w:style>
  <w:style w:type="character" w:customStyle="1" w:styleId="ObjetducommentaireCar">
    <w:name w:val="Objet du commentaire Car"/>
    <w:link w:val="Objetducommentaire"/>
    <w:rsid w:val="001941F2"/>
    <w:rPr>
      <w:b/>
      <w:bCs/>
      <w:lang w:val="fr-FR" w:eastAsia="fr-FR"/>
    </w:rPr>
  </w:style>
  <w:style w:type="character" w:styleId="Lienhypertexte">
    <w:name w:val="Hyperlink"/>
    <w:rsid w:val="00171A70"/>
    <w:rPr>
      <w:color w:val="0563C1"/>
      <w:u w:val="single"/>
    </w:rPr>
  </w:style>
  <w:style w:type="paragraph" w:styleId="Rvision">
    <w:name w:val="Revision"/>
    <w:hidden/>
    <w:uiPriority w:val="99"/>
    <w:semiHidden/>
    <w:rsid w:val="00003BBC"/>
    <w:rPr>
      <w:sz w:val="24"/>
      <w:szCs w:val="24"/>
      <w:lang w:val="fr-FR" w:eastAsia="fr-FR"/>
    </w:rPr>
  </w:style>
  <w:style w:type="character" w:styleId="Lienhypertextesuivivisit">
    <w:name w:val="FollowedHyperlink"/>
    <w:rsid w:val="00067246"/>
    <w:rPr>
      <w:color w:val="800080"/>
      <w:u w:val="single"/>
    </w:rPr>
  </w:style>
  <w:style w:type="character" w:styleId="Accentuation">
    <w:name w:val="Emphasis"/>
    <w:uiPriority w:val="20"/>
    <w:qFormat/>
    <w:rsid w:val="003D234E"/>
    <w:rPr>
      <w:i/>
      <w:iCs/>
    </w:rPr>
  </w:style>
  <w:style w:type="character" w:styleId="lev">
    <w:name w:val="Strong"/>
    <w:uiPriority w:val="22"/>
    <w:qFormat/>
    <w:rsid w:val="003D234E"/>
    <w:rPr>
      <w:b/>
      <w:bCs/>
    </w:rPr>
  </w:style>
  <w:style w:type="character" w:customStyle="1" w:styleId="apple-converted-space">
    <w:name w:val="apple-converted-space"/>
    <w:rsid w:val="003D234E"/>
  </w:style>
  <w:style w:type="paragraph" w:styleId="Paragraphedeliste">
    <w:name w:val="List Paragraph"/>
    <w:basedOn w:val="Normal"/>
    <w:uiPriority w:val="34"/>
    <w:qFormat/>
    <w:rsid w:val="002C520D"/>
    <w:pPr>
      <w:ind w:left="720"/>
      <w:contextualSpacing/>
    </w:pPr>
  </w:style>
  <w:style w:type="paragraph" w:customStyle="1" w:styleId="yiv2759771999msolistparagraph">
    <w:name w:val="yiv2759771999msolistparagraph"/>
    <w:basedOn w:val="Normal"/>
    <w:rsid w:val="006A110E"/>
    <w:pPr>
      <w:spacing w:before="100" w:beforeAutospacing="1" w:after="100" w:afterAutospacing="1"/>
    </w:pPr>
    <w:rPr>
      <w:rFonts w:ascii="Calibri" w:eastAsiaTheme="minorHAnsi" w:hAnsi="Calibri"/>
      <w:sz w:val="22"/>
      <w:szCs w:val="22"/>
      <w:lang w:val="fr-BE" w:eastAsia="fr-BE"/>
    </w:rPr>
  </w:style>
  <w:style w:type="character" w:customStyle="1" w:styleId="PieddepageCar">
    <w:name w:val="Pied de page Car"/>
    <w:basedOn w:val="Policepardfaut"/>
    <w:link w:val="Pieddepage"/>
    <w:uiPriority w:val="99"/>
    <w:rsid w:val="00764B89"/>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525151">
      <w:bodyDiv w:val="1"/>
      <w:marLeft w:val="0"/>
      <w:marRight w:val="0"/>
      <w:marTop w:val="0"/>
      <w:marBottom w:val="0"/>
      <w:divBdr>
        <w:top w:val="none" w:sz="0" w:space="0" w:color="auto"/>
        <w:left w:val="none" w:sz="0" w:space="0" w:color="auto"/>
        <w:bottom w:val="none" w:sz="0" w:space="0" w:color="auto"/>
        <w:right w:val="none" w:sz="0" w:space="0" w:color="auto"/>
      </w:divBdr>
    </w:div>
    <w:div w:id="772167291">
      <w:bodyDiv w:val="1"/>
      <w:marLeft w:val="0"/>
      <w:marRight w:val="0"/>
      <w:marTop w:val="0"/>
      <w:marBottom w:val="0"/>
      <w:divBdr>
        <w:top w:val="none" w:sz="0" w:space="0" w:color="auto"/>
        <w:left w:val="none" w:sz="0" w:space="0" w:color="auto"/>
        <w:bottom w:val="none" w:sz="0" w:space="0" w:color="auto"/>
        <w:right w:val="none" w:sz="0" w:space="0" w:color="auto"/>
      </w:divBdr>
    </w:div>
    <w:div w:id="829783971">
      <w:bodyDiv w:val="1"/>
      <w:marLeft w:val="0"/>
      <w:marRight w:val="0"/>
      <w:marTop w:val="0"/>
      <w:marBottom w:val="0"/>
      <w:divBdr>
        <w:top w:val="none" w:sz="0" w:space="0" w:color="auto"/>
        <w:left w:val="none" w:sz="0" w:space="0" w:color="auto"/>
        <w:bottom w:val="none" w:sz="0" w:space="0" w:color="auto"/>
        <w:right w:val="none" w:sz="0" w:space="0" w:color="auto"/>
      </w:divBdr>
    </w:div>
    <w:div w:id="1060784862">
      <w:bodyDiv w:val="1"/>
      <w:marLeft w:val="0"/>
      <w:marRight w:val="0"/>
      <w:marTop w:val="0"/>
      <w:marBottom w:val="0"/>
      <w:divBdr>
        <w:top w:val="none" w:sz="0" w:space="0" w:color="auto"/>
        <w:left w:val="none" w:sz="0" w:space="0" w:color="auto"/>
        <w:bottom w:val="none" w:sz="0" w:space="0" w:color="auto"/>
        <w:right w:val="none" w:sz="0" w:space="0" w:color="auto"/>
      </w:divBdr>
    </w:div>
    <w:div w:id="147228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8C64D-B382-4FF6-B597-762F7AF62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3377</Words>
  <Characters>17637</Characters>
  <Application>Microsoft Office Word</Application>
  <DocSecurity>4</DocSecurity>
  <Lines>146</Lines>
  <Paragraphs>41</Paragraphs>
  <ScaleCrop>false</ScaleCrop>
  <HeadingPairs>
    <vt:vector size="2" baseType="variant">
      <vt:variant>
        <vt:lpstr>Titre</vt:lpstr>
      </vt:variant>
      <vt:variant>
        <vt:i4>1</vt:i4>
      </vt:variant>
    </vt:vector>
  </HeadingPairs>
  <TitlesOfParts>
    <vt:vector size="1" baseType="lpstr">
      <vt:lpstr>L’Union des Villes et Communes de Wallonie met ce modèle à la disposition de ses membres</vt:lpstr>
    </vt:vector>
  </TitlesOfParts>
  <Company>Union des villes et communes de Wallonie</Company>
  <LinksUpToDate>false</LinksUpToDate>
  <CharactersWithSpaces>20973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L’Union des Villes et Communes de Wallonie met ce modèle à la disposition de ses membres</dc:title>
  <dc:creator>UVCW</dc:creator>
  <cp:lastModifiedBy>Jonida Shaljani</cp:lastModifiedBy>
  <cp:revision>2</cp:revision>
  <cp:lastPrinted>2015-10-05T08:42:00Z</cp:lastPrinted>
  <dcterms:created xsi:type="dcterms:W3CDTF">2021-08-19T13:12:00Z</dcterms:created>
  <dcterms:modified xsi:type="dcterms:W3CDTF">2021-08-19T13:12:00Z</dcterms:modified>
</cp:coreProperties>
</file>